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C08" w:rsidRPr="00D62446" w:rsidRDefault="00E656C3" w:rsidP="00D77C08">
      <w:pPr>
        <w:spacing w:after="120"/>
        <w:jc w:val="center"/>
      </w:pPr>
      <w:r>
        <w:rPr>
          <w:b/>
          <w:sz w:val="28"/>
        </w:rPr>
        <w:t>Title of the Presentation</w:t>
      </w:r>
    </w:p>
    <w:p w:rsidR="00D77C08" w:rsidRPr="00CC47D6" w:rsidRDefault="00E656C3" w:rsidP="00D77C08">
      <w:pPr>
        <w:spacing w:after="120"/>
        <w:jc w:val="center"/>
        <w:rPr>
          <w:sz w:val="28"/>
        </w:rPr>
      </w:pPr>
      <w:r>
        <w:rPr>
          <w:sz w:val="28"/>
          <w:u w:val="single"/>
        </w:rPr>
        <w:t>Author 1</w:t>
      </w:r>
      <w:r w:rsidR="00D77C08" w:rsidRPr="006D4CD8">
        <w:rPr>
          <w:sz w:val="28"/>
          <w:vertAlign w:val="superscript"/>
        </w:rPr>
        <w:t>1</w:t>
      </w:r>
      <w:r w:rsidR="00D77C08">
        <w:rPr>
          <w:sz w:val="28"/>
        </w:rPr>
        <w:t xml:space="preserve">, </w:t>
      </w:r>
      <w:r>
        <w:rPr>
          <w:sz w:val="28"/>
        </w:rPr>
        <w:t>Author 2</w:t>
      </w:r>
      <w:r w:rsidR="00CC47D6" w:rsidRPr="00CC47D6">
        <w:rPr>
          <w:sz w:val="28"/>
          <w:vertAlign w:val="superscript"/>
        </w:rPr>
        <w:t>2</w:t>
      </w:r>
      <w:r w:rsidR="00D77C08">
        <w:rPr>
          <w:sz w:val="28"/>
        </w:rPr>
        <w:t xml:space="preserve">, </w:t>
      </w:r>
      <w:r>
        <w:rPr>
          <w:sz w:val="28"/>
        </w:rPr>
        <w:t xml:space="preserve">Author </w:t>
      </w:r>
      <w:proofErr w:type="gramStart"/>
      <w:r>
        <w:rPr>
          <w:sz w:val="28"/>
        </w:rPr>
        <w:t>3</w:t>
      </w:r>
      <w:r w:rsidR="00D77C08" w:rsidRPr="00D77C08">
        <w:rPr>
          <w:sz w:val="28"/>
          <w:vertAlign w:val="superscript"/>
        </w:rPr>
        <w:t>3</w:t>
      </w:r>
      <w:r w:rsidR="00CC47D6" w:rsidRPr="00CC47D6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Etc. </w:t>
      </w:r>
      <w:r>
        <w:rPr>
          <w:sz w:val="28"/>
          <w:vertAlign w:val="superscript"/>
        </w:rPr>
        <w:t>4</w:t>
      </w:r>
    </w:p>
    <w:p w:rsidR="00D77C08" w:rsidRDefault="00D77C08" w:rsidP="00D77C08">
      <w:pPr>
        <w:jc w:val="center"/>
        <w:rPr>
          <w:rFonts w:cs="AdvOT2e364b11"/>
          <w:i/>
          <w:lang w:val="it-IT" w:eastAsia="it-IT"/>
        </w:rPr>
      </w:pPr>
      <w:r>
        <w:rPr>
          <w:i/>
          <w:vertAlign w:val="superscript"/>
        </w:rPr>
        <w:t>1</w:t>
      </w:r>
      <w:r w:rsidR="00E656C3">
        <w:rPr>
          <w:rFonts w:cs="AdvOT2e364b11"/>
          <w:i/>
          <w:lang w:val="it-IT" w:eastAsia="it-IT"/>
        </w:rPr>
        <w:t>Affiliation of the Author 1</w:t>
      </w:r>
    </w:p>
    <w:p w:rsidR="00D77C08" w:rsidRDefault="00D77C08" w:rsidP="00D77C08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6D4CD8">
        <w:rPr>
          <w:i/>
          <w:vertAlign w:val="superscript"/>
        </w:rPr>
        <w:t>2</w:t>
      </w:r>
      <w:r w:rsidR="00CC47D6">
        <w:rPr>
          <w:i/>
        </w:rPr>
        <w:t xml:space="preserve"> </w:t>
      </w:r>
      <w:r w:rsidR="00E656C3">
        <w:rPr>
          <w:i/>
        </w:rPr>
        <w:t>Affiliation of the Author 2</w:t>
      </w:r>
    </w:p>
    <w:p w:rsidR="00D77C08" w:rsidRDefault="00D77C08" w:rsidP="00D77C08">
      <w:pPr>
        <w:widowControl w:val="0"/>
        <w:autoSpaceDE w:val="0"/>
        <w:autoSpaceDN w:val="0"/>
        <w:adjustRightInd w:val="0"/>
        <w:jc w:val="center"/>
        <w:rPr>
          <w:rFonts w:cs="AdvOT2e364b11"/>
          <w:i/>
          <w:lang w:val="it-IT" w:eastAsia="it-IT"/>
        </w:rPr>
      </w:pPr>
      <w:r w:rsidRPr="006D4CD8">
        <w:rPr>
          <w:rFonts w:cs="AdvOT2e364b11"/>
          <w:i/>
          <w:vertAlign w:val="superscript"/>
          <w:lang w:val="it-IT" w:eastAsia="it-IT"/>
        </w:rPr>
        <w:t>3</w:t>
      </w:r>
      <w:r w:rsidR="00E656C3">
        <w:rPr>
          <w:rFonts w:cs="AdvOT2e364b11"/>
          <w:i/>
          <w:lang w:val="it-IT" w:eastAsia="it-IT"/>
        </w:rPr>
        <w:t>Affiliation of the Author 3</w:t>
      </w:r>
    </w:p>
    <w:p w:rsidR="00CC47D6" w:rsidRDefault="00CC47D6" w:rsidP="00D77C08">
      <w:pPr>
        <w:widowControl w:val="0"/>
        <w:autoSpaceDE w:val="0"/>
        <w:autoSpaceDN w:val="0"/>
        <w:adjustRightInd w:val="0"/>
        <w:jc w:val="center"/>
        <w:rPr>
          <w:rFonts w:cs="AdvOT2e364b11"/>
          <w:i/>
          <w:lang w:val="it-IT" w:eastAsia="it-IT"/>
        </w:rPr>
      </w:pPr>
      <w:r>
        <w:rPr>
          <w:i/>
          <w:vertAlign w:val="superscript"/>
        </w:rPr>
        <w:t>4</w:t>
      </w:r>
      <w:r w:rsidR="00E656C3">
        <w:rPr>
          <w:rFonts w:cs="AdvOT2e364b11"/>
          <w:i/>
          <w:lang w:val="it-IT" w:eastAsia="it-IT"/>
        </w:rPr>
        <w:t>Etc.</w:t>
      </w:r>
    </w:p>
    <w:p w:rsidR="00D77C08" w:rsidRDefault="00D77C08" w:rsidP="00D77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"/>
          <w:lang w:eastAsia="it-IT"/>
        </w:rPr>
      </w:pPr>
    </w:p>
    <w:p w:rsidR="00DA63DB" w:rsidRDefault="00E656C3" w:rsidP="00D77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142"/>
        <w:jc w:val="both"/>
        <w:rPr>
          <w:rFonts w:cs="Courier"/>
          <w:lang w:eastAsia="it-IT"/>
        </w:rPr>
      </w:pPr>
      <w:r>
        <w:rPr>
          <w:rFonts w:cs="Courier"/>
          <w:lang w:eastAsia="it-IT"/>
        </w:rPr>
        <w:t xml:space="preserve">Text, up to 1 page, references [1] included. No figures please in the Abstract. </w:t>
      </w:r>
    </w:p>
    <w:p w:rsidR="00D77C08" w:rsidRDefault="00D77C08" w:rsidP="00D77C08">
      <w:pPr>
        <w:widowControl w:val="0"/>
        <w:autoSpaceDE w:val="0"/>
        <w:autoSpaceDN w:val="0"/>
        <w:adjustRightInd w:val="0"/>
        <w:ind w:left="-142" w:right="-7" w:firstLine="142"/>
        <w:rPr>
          <w:szCs w:val="18"/>
          <w:lang w:val="it-IT" w:eastAsia="it-IT"/>
        </w:rPr>
      </w:pPr>
    </w:p>
    <w:p w:rsidR="00FC7FAB" w:rsidRDefault="00FC7FAB" w:rsidP="00FC7FAB">
      <w:pPr>
        <w:jc w:val="both"/>
        <w:rPr>
          <w:szCs w:val="18"/>
          <w:lang w:val="it-IT" w:eastAsia="it-IT"/>
        </w:rPr>
      </w:pPr>
    </w:p>
    <w:p w:rsidR="00E7393B" w:rsidRDefault="00866688" w:rsidP="002D20F2">
      <w:pPr>
        <w:widowControl w:val="0"/>
        <w:autoSpaceDE w:val="0"/>
        <w:autoSpaceDN w:val="0"/>
        <w:adjustRightInd w:val="0"/>
        <w:ind w:left="-142" w:right="-7"/>
        <w:rPr>
          <w:szCs w:val="18"/>
          <w:lang w:val="it-IT" w:eastAsia="it-IT"/>
        </w:rPr>
      </w:pPr>
      <w:r>
        <w:rPr>
          <w:szCs w:val="18"/>
          <w:lang w:val="it-IT" w:eastAsia="it-IT"/>
        </w:rPr>
        <w:t>[</w:t>
      </w:r>
      <w:r w:rsidR="002D20F2">
        <w:rPr>
          <w:szCs w:val="18"/>
          <w:lang w:val="it-IT" w:eastAsia="it-IT"/>
        </w:rPr>
        <w:t>1</w:t>
      </w:r>
      <w:r>
        <w:rPr>
          <w:szCs w:val="18"/>
          <w:lang w:val="it-IT" w:eastAsia="it-IT"/>
        </w:rPr>
        <w:t xml:space="preserve">] </w:t>
      </w:r>
      <w:r w:rsidR="00E7393B">
        <w:rPr>
          <w:szCs w:val="18"/>
          <w:lang w:val="it-IT" w:eastAsia="it-IT"/>
        </w:rPr>
        <w:t>N.W. Ashcroft and N.D. Mermin, Solid State Physics (Harcourt, 1976).</w:t>
      </w:r>
    </w:p>
    <w:sectPr w:rsidR="00E7393B" w:rsidSect="00880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90" w:right="1775" w:bottom="2438" w:left="1276" w:header="1247" w:footer="19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B31" w:rsidRDefault="00185B31">
      <w:r>
        <w:separator/>
      </w:r>
    </w:p>
  </w:endnote>
  <w:endnote w:type="continuationSeparator" w:id="0">
    <w:p w:rsidR="00185B31" w:rsidRDefault="0018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2e364b11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F4" w:rsidRDefault="00DE1E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0C" w:rsidRDefault="0047290C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F4" w:rsidRDefault="00DE1E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B31" w:rsidRDefault="00185B31">
      <w:r>
        <w:separator/>
      </w:r>
    </w:p>
  </w:footnote>
  <w:footnote w:type="continuationSeparator" w:id="0">
    <w:p w:rsidR="00185B31" w:rsidRDefault="00185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F4" w:rsidRDefault="00DE1E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F4" w:rsidRDefault="00DE1EF4" w:rsidP="00DE1EF4">
    <w:pPr>
      <w:pStyle w:val="Header"/>
      <w:jc w:val="center"/>
      <w:rPr>
        <w:i/>
        <w:iCs/>
        <w:sz w:val="20"/>
      </w:rPr>
    </w:pPr>
    <w:r>
      <w:rPr>
        <w:i/>
        <w:iCs/>
        <w:sz w:val="20"/>
      </w:rPr>
      <w:t xml:space="preserve">AAV Anniversary Conference – </w:t>
    </w:r>
  </w:p>
  <w:p w:rsidR="00DE1EF4" w:rsidRPr="00DE1EF4" w:rsidRDefault="00DE1EF4" w:rsidP="00DE1EF4">
    <w:pPr>
      <w:pStyle w:val="Header"/>
      <w:jc w:val="center"/>
      <w:rPr>
        <w:i/>
        <w:iCs/>
        <w:sz w:val="20"/>
      </w:rPr>
    </w:pPr>
    <w:r>
      <w:rPr>
        <w:i/>
        <w:iCs/>
        <w:sz w:val="20"/>
      </w:rPr>
      <w:t xml:space="preserve">Celebrating 30 Years of Weak </w:t>
    </w:r>
    <w:r>
      <w:rPr>
        <w:i/>
        <w:iCs/>
        <w:sz w:val="20"/>
      </w:rPr>
      <w:t>Values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F4" w:rsidRDefault="00DE1E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31D22"/>
    <w:multiLevelType w:val="multilevel"/>
    <w:tmpl w:val="43EAF828"/>
    <w:name w:val="/#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6DC312A4"/>
    <w:multiLevelType w:val="singleLevel"/>
    <w:tmpl w:val="CD8620C2"/>
    <w:name w:val="Equations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</w:lvl>
  </w:abstractNum>
  <w:abstractNum w:abstractNumId="2">
    <w:nsid w:val="720F0B1E"/>
    <w:multiLevelType w:val="singleLevel"/>
    <w:tmpl w:val="5BF2D506"/>
    <w:name w:val="AIP Tables"/>
    <w:lvl w:ilvl="0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FC"/>
    <w:rsid w:val="00185B31"/>
    <w:rsid w:val="00254F08"/>
    <w:rsid w:val="002A7488"/>
    <w:rsid w:val="002D20F2"/>
    <w:rsid w:val="00325474"/>
    <w:rsid w:val="00421E8A"/>
    <w:rsid w:val="0047290C"/>
    <w:rsid w:val="004F7FAF"/>
    <w:rsid w:val="005D20F0"/>
    <w:rsid w:val="00621624"/>
    <w:rsid w:val="006A33CF"/>
    <w:rsid w:val="006E7A49"/>
    <w:rsid w:val="006F1250"/>
    <w:rsid w:val="0078643B"/>
    <w:rsid w:val="008346C9"/>
    <w:rsid w:val="00866688"/>
    <w:rsid w:val="008803BF"/>
    <w:rsid w:val="009A0B5E"/>
    <w:rsid w:val="009D285F"/>
    <w:rsid w:val="00A40659"/>
    <w:rsid w:val="00A43B3E"/>
    <w:rsid w:val="00AD0D83"/>
    <w:rsid w:val="00B21C67"/>
    <w:rsid w:val="00B950FC"/>
    <w:rsid w:val="00BA4D09"/>
    <w:rsid w:val="00C45D04"/>
    <w:rsid w:val="00CC47D6"/>
    <w:rsid w:val="00D34DC1"/>
    <w:rsid w:val="00D66A86"/>
    <w:rsid w:val="00D72E87"/>
    <w:rsid w:val="00D77C08"/>
    <w:rsid w:val="00DA63DB"/>
    <w:rsid w:val="00DC4683"/>
    <w:rsid w:val="00DE1EF4"/>
    <w:rsid w:val="00DF20AB"/>
    <w:rsid w:val="00E656C3"/>
    <w:rsid w:val="00E7393B"/>
    <w:rsid w:val="00F30AA9"/>
    <w:rsid w:val="00F67562"/>
    <w:rsid w:val="00FA1365"/>
    <w:rsid w:val="00FC7F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7A09F9-7523-458A-BD37-4A7FC793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B3E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43B3E"/>
    <w:pPr>
      <w:keepNext/>
      <w:spacing w:before="480" w:after="240"/>
      <w:jc w:val="center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A43B3E"/>
    <w:pPr>
      <w:keepNext/>
      <w:spacing w:before="240" w:after="240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A43B3E"/>
    <w:pPr>
      <w:keepNext/>
      <w:spacing w:before="240" w:after="240"/>
      <w:jc w:val="center"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43B3E"/>
    <w:rPr>
      <w:sz w:val="16"/>
    </w:rPr>
  </w:style>
  <w:style w:type="paragraph" w:customStyle="1" w:styleId="PaperTitle">
    <w:name w:val="Paper Title"/>
    <w:basedOn w:val="Normal"/>
    <w:rsid w:val="00A43B3E"/>
    <w:pPr>
      <w:spacing w:before="720"/>
      <w:jc w:val="center"/>
    </w:pPr>
    <w:rPr>
      <w:b/>
      <w:sz w:val="40"/>
    </w:rPr>
  </w:style>
  <w:style w:type="paragraph" w:customStyle="1" w:styleId="PaperAuthor">
    <w:name w:val="Paper Author"/>
    <w:basedOn w:val="Normal"/>
    <w:rsid w:val="00A43B3E"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Normal"/>
    <w:rsid w:val="00A43B3E"/>
    <w:pPr>
      <w:jc w:val="center"/>
    </w:pPr>
    <w:rPr>
      <w:i/>
      <w:sz w:val="20"/>
    </w:rPr>
  </w:style>
  <w:style w:type="paragraph" w:customStyle="1" w:styleId="Abstract">
    <w:name w:val="Abstract"/>
    <w:basedOn w:val="Normal"/>
    <w:rsid w:val="00A43B3E"/>
    <w:pPr>
      <w:spacing w:before="360"/>
      <w:ind w:left="288" w:right="288"/>
      <w:jc w:val="both"/>
    </w:pPr>
    <w:rPr>
      <w:sz w:val="20"/>
    </w:rPr>
  </w:style>
  <w:style w:type="paragraph" w:customStyle="1" w:styleId="Paragraph">
    <w:name w:val="Paragraph"/>
    <w:basedOn w:val="Normal"/>
    <w:rsid w:val="00A43B3E"/>
    <w:pPr>
      <w:ind w:firstLine="274"/>
      <w:jc w:val="both"/>
    </w:pPr>
  </w:style>
  <w:style w:type="character" w:styleId="FootnoteReference">
    <w:name w:val="footnote reference"/>
    <w:semiHidden/>
    <w:rsid w:val="00A43B3E"/>
    <w:rPr>
      <w:vertAlign w:val="superscript"/>
    </w:rPr>
  </w:style>
  <w:style w:type="paragraph" w:customStyle="1" w:styleId="Reference">
    <w:name w:val="Reference"/>
    <w:basedOn w:val="Paragraph"/>
    <w:rsid w:val="00A43B3E"/>
    <w:pPr>
      <w:ind w:left="270" w:hanging="270"/>
    </w:pPr>
    <w:rPr>
      <w:sz w:val="18"/>
    </w:rPr>
  </w:style>
  <w:style w:type="paragraph" w:customStyle="1" w:styleId="FigureCaption">
    <w:name w:val="FigureCaption"/>
    <w:basedOn w:val="Paragraph"/>
    <w:next w:val="Paragraph"/>
    <w:rsid w:val="00A43B3E"/>
    <w:pPr>
      <w:ind w:firstLine="0"/>
    </w:pPr>
    <w:rPr>
      <w:sz w:val="20"/>
    </w:rPr>
  </w:style>
  <w:style w:type="paragraph" w:customStyle="1" w:styleId="Figure">
    <w:name w:val="Figure"/>
    <w:basedOn w:val="Normal"/>
    <w:rsid w:val="00A43B3E"/>
    <w:pPr>
      <w:keepNext/>
      <w:spacing w:after="200"/>
      <w:jc w:val="center"/>
    </w:pPr>
    <w:rPr>
      <w:sz w:val="20"/>
    </w:rPr>
  </w:style>
  <w:style w:type="paragraph" w:customStyle="1" w:styleId="Equation">
    <w:name w:val="Equation"/>
    <w:basedOn w:val="Paragraph"/>
    <w:rsid w:val="00A43B3E"/>
    <w:pPr>
      <w:tabs>
        <w:tab w:val="center" w:pos="4320"/>
        <w:tab w:val="right" w:pos="8280"/>
      </w:tabs>
      <w:ind w:firstLine="0"/>
    </w:pPr>
  </w:style>
  <w:style w:type="paragraph" w:styleId="Header">
    <w:name w:val="header"/>
    <w:basedOn w:val="Normal"/>
    <w:rsid w:val="00A43B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B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3B3E"/>
  </w:style>
  <w:style w:type="character" w:customStyle="1" w:styleId="FooterChar">
    <w:name w:val="Footer Char"/>
    <w:link w:val="Footer"/>
    <w:uiPriority w:val="99"/>
    <w:rsid w:val="00F0300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30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F7FA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7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SUPERHYDRATES</vt:lpstr>
    </vt:vector>
  </TitlesOfParts>
  <Company/>
  <LinksUpToDate>false</LinksUpToDate>
  <CharactersWithSpaces>311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SUPERHYDRATES</dc:title>
  <dc:creator>SuperHydrates Workshop</dc:creator>
  <cp:lastModifiedBy>Bourgeois, Cristian</cp:lastModifiedBy>
  <cp:revision>2</cp:revision>
  <cp:lastPrinted>2015-02-28T12:00:00Z</cp:lastPrinted>
  <dcterms:created xsi:type="dcterms:W3CDTF">2018-01-17T01:56:00Z</dcterms:created>
  <dcterms:modified xsi:type="dcterms:W3CDTF">2018-01-17T01:56:00Z</dcterms:modified>
</cp:coreProperties>
</file>