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14" w:rsidRPr="00980517" w:rsidRDefault="00997358" w:rsidP="00997358">
      <w:pPr>
        <w:jc w:val="center"/>
        <w:rPr>
          <w:rFonts w:cs="Times New Roman"/>
          <w:b/>
          <w:sz w:val="32"/>
        </w:rPr>
      </w:pPr>
      <w:r w:rsidRPr="00980517">
        <w:rPr>
          <w:rFonts w:cs="Times New Roman"/>
          <w:b/>
          <w:sz w:val="32"/>
        </w:rPr>
        <w:t>R</w:t>
      </w:r>
      <w:r w:rsidR="009A169D">
        <w:rPr>
          <w:rFonts w:cs="Times New Roman"/>
          <w:b/>
          <w:sz w:val="32"/>
        </w:rPr>
        <w:t>EPORT OF NONCOMPLIANCE</w:t>
      </w:r>
    </w:p>
    <w:tbl>
      <w:tblPr>
        <w:tblW w:w="1026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E25C29" w:rsidTr="00A335F8">
        <w:trPr>
          <w:trHeight w:val="4022"/>
        </w:trPr>
        <w:tc>
          <w:tcPr>
            <w:tcW w:w="10260" w:type="dxa"/>
            <w:shd w:val="clear" w:color="auto" w:fill="EFE74F"/>
          </w:tcPr>
          <w:p w:rsidR="00CC03B9" w:rsidRDefault="00ED7ADF" w:rsidP="00E97FA3">
            <w:pPr>
              <w:spacing w:after="0"/>
              <w:ind w:left="390"/>
              <w:rPr>
                <w:rFonts w:cs="Times New Roman"/>
              </w:rPr>
            </w:pPr>
            <w:r>
              <w:rPr>
                <w:rFonts w:cs="Times New Roman"/>
              </w:rPr>
              <w:t>All p</w:t>
            </w:r>
            <w:r w:rsidR="00997358" w:rsidRPr="00ED7ADF">
              <w:rPr>
                <w:rFonts w:cs="Times New Roman"/>
              </w:rPr>
              <w:t xml:space="preserve">roblems involving risk to subjects or others, injury, or other adverse effects experienced by subjects in research and incidents of noncompliance must be </w:t>
            </w:r>
            <w:r w:rsidR="00C64E83">
              <w:rPr>
                <w:rFonts w:cs="Times New Roman"/>
              </w:rPr>
              <w:t>immediatel</w:t>
            </w:r>
            <w:bookmarkStart w:id="0" w:name="_GoBack"/>
            <w:bookmarkEnd w:id="0"/>
            <w:r w:rsidR="00C64E83">
              <w:rPr>
                <w:rFonts w:cs="Times New Roman"/>
              </w:rPr>
              <w:t>y</w:t>
            </w:r>
            <w:r w:rsidR="00C64E83" w:rsidRPr="00ED7ADF">
              <w:rPr>
                <w:rFonts w:cs="Times New Roman"/>
              </w:rPr>
              <w:t xml:space="preserve"> </w:t>
            </w:r>
            <w:r w:rsidR="00997358" w:rsidRPr="00ED7ADF">
              <w:rPr>
                <w:rFonts w:cs="Times New Roman"/>
              </w:rPr>
              <w:t>reported to the IRB vi</w:t>
            </w:r>
            <w:r w:rsidR="00980517">
              <w:rPr>
                <w:rFonts w:cs="Times New Roman"/>
              </w:rPr>
              <w:t>a e-mail</w:t>
            </w:r>
            <w:r w:rsidR="00C64E83">
              <w:rPr>
                <w:rFonts w:cs="Times New Roman"/>
              </w:rPr>
              <w:t xml:space="preserve"> or phone</w:t>
            </w:r>
            <w:r w:rsidR="00980517">
              <w:rPr>
                <w:rFonts w:cs="Times New Roman"/>
              </w:rPr>
              <w:t xml:space="preserve">.  </w:t>
            </w:r>
            <w:r w:rsidR="00997358" w:rsidRPr="00ED7ADF">
              <w:rPr>
                <w:rFonts w:cs="Times New Roman"/>
              </w:rPr>
              <w:t>This report should be submitted as soon as possible, but NO LATER THAN 5 WORKING DAYS after first awareness of the problem.</w:t>
            </w:r>
          </w:p>
          <w:p w:rsidR="00E25C29" w:rsidRPr="00ED7ADF" w:rsidRDefault="00E25C29" w:rsidP="00E97FA3">
            <w:pPr>
              <w:spacing w:after="0"/>
              <w:ind w:left="390"/>
              <w:rPr>
                <w:b/>
                <w:u w:val="single"/>
              </w:rPr>
            </w:pPr>
            <w:r w:rsidRPr="00ED7ADF">
              <w:rPr>
                <w:b/>
                <w:u w:val="single"/>
              </w:rPr>
              <w:t>General Definitions of Noncompliance:</w:t>
            </w:r>
          </w:p>
          <w:p w:rsidR="00E25C29" w:rsidRPr="00ED7ADF" w:rsidRDefault="00E25C29" w:rsidP="00E97FA3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1110"/>
            </w:pPr>
            <w:r w:rsidRPr="00ED7ADF">
              <w:t>Conduct of research that is inconsistent with the requirements or determinations of the IRB (including but not limited to the IRB-approved research protocol, informed consent document or process) or an allegation of such noncompliance. Examples of noncompliance include the following:</w:t>
            </w:r>
          </w:p>
          <w:p w:rsidR="00E25C29" w:rsidRPr="000E2EF3" w:rsidRDefault="00E25C29" w:rsidP="00E97FA3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1830"/>
              <w:rPr>
                <w:i/>
              </w:rPr>
            </w:pPr>
            <w:r w:rsidRPr="000E2EF3">
              <w:rPr>
                <w:i/>
              </w:rPr>
              <w:t>Research personnel did not obtain written consent for a study that involved collection of discarded tissue. While no harm occurred, failure to obtain consent violated the research</w:t>
            </w:r>
            <w:r w:rsidR="005068A7">
              <w:rPr>
                <w:i/>
              </w:rPr>
              <w:t xml:space="preserve"> </w:t>
            </w:r>
            <w:r w:rsidRPr="000E2EF3">
              <w:rPr>
                <w:i/>
              </w:rPr>
              <w:t>participant's rights.</w:t>
            </w:r>
          </w:p>
          <w:p w:rsidR="00E25C29" w:rsidRPr="000E2EF3" w:rsidRDefault="00E25C29" w:rsidP="00E97FA3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1830"/>
              <w:rPr>
                <w:i/>
              </w:rPr>
            </w:pPr>
            <w:r w:rsidRPr="000E2EF3">
              <w:rPr>
                <w:i/>
              </w:rPr>
              <w:t>Enrollment of participants prior to IRB approval or after IRB approval has expired.</w:t>
            </w:r>
          </w:p>
          <w:p w:rsidR="00E25C29" w:rsidRPr="000E2EF3" w:rsidRDefault="00E25C29" w:rsidP="00E97FA3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1830"/>
              <w:rPr>
                <w:i/>
              </w:rPr>
            </w:pPr>
            <w:r w:rsidRPr="000E2EF3">
              <w:rPr>
                <w:i/>
              </w:rPr>
              <w:t>Continued treatment of participants without obtaining permission from the IRB after IRB</w:t>
            </w:r>
            <w:r w:rsidR="005068A7">
              <w:rPr>
                <w:i/>
              </w:rPr>
              <w:t xml:space="preserve"> </w:t>
            </w:r>
            <w:r w:rsidRPr="000E2EF3">
              <w:rPr>
                <w:i/>
              </w:rPr>
              <w:t>approval expired.</w:t>
            </w:r>
          </w:p>
          <w:p w:rsidR="00E25C29" w:rsidRPr="000E2EF3" w:rsidRDefault="00E25C29" w:rsidP="00E97FA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830"/>
              <w:rPr>
                <w:i/>
              </w:rPr>
            </w:pPr>
            <w:r w:rsidRPr="000E2EF3">
              <w:rPr>
                <w:i/>
              </w:rPr>
              <w:t>A researcher enrolls a participant that does not meet all of the inclusion criteria, while the unmet criteria puts the participant at risk of harm.</w:t>
            </w:r>
          </w:p>
          <w:p w:rsidR="00E25C29" w:rsidRDefault="00E25C29" w:rsidP="00E97FA3">
            <w:pPr>
              <w:spacing w:after="0"/>
              <w:ind w:left="-450" w:right="-270"/>
              <w:jc w:val="center"/>
              <w:rPr>
                <w:rFonts w:cs="Times New Roman"/>
                <w:b/>
              </w:rPr>
            </w:pPr>
            <w:r w:rsidRPr="006E390F">
              <w:rPr>
                <w:rFonts w:cs="Times New Roman"/>
                <w:b/>
              </w:rPr>
              <w:t xml:space="preserve">If you have any questions, please contact the IRB staff at </w:t>
            </w:r>
            <w:hyperlink r:id="rId7" w:history="1">
              <w:r w:rsidRPr="006E390F">
                <w:rPr>
                  <w:rStyle w:val="Hyperlink"/>
                  <w:rFonts w:cs="Times New Roman"/>
                  <w:b/>
                  <w:color w:val="auto"/>
                </w:rPr>
                <w:t>irb@chapman.edu</w:t>
              </w:r>
            </w:hyperlink>
            <w:r w:rsidRPr="006E390F">
              <w:rPr>
                <w:rFonts w:cs="Times New Roman"/>
                <w:b/>
              </w:rPr>
              <w:t xml:space="preserve"> or (714) 628-7392.</w:t>
            </w:r>
          </w:p>
          <w:p w:rsidR="00F61A71" w:rsidRPr="00F61A71" w:rsidRDefault="00F61A71" w:rsidP="00E97FA3">
            <w:pPr>
              <w:spacing w:after="0"/>
              <w:ind w:left="-450" w:right="-270"/>
              <w:jc w:val="center"/>
              <w:rPr>
                <w:b/>
                <w:sz w:val="18"/>
                <w:u w:val="single"/>
              </w:rPr>
            </w:pPr>
          </w:p>
        </w:tc>
      </w:tr>
    </w:tbl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4675"/>
        <w:gridCol w:w="5585"/>
      </w:tblGrid>
      <w:tr w:rsidR="00997358" w:rsidRPr="00ED7ADF" w:rsidTr="00AB4BE1">
        <w:trPr>
          <w:trHeight w:val="440"/>
        </w:trPr>
        <w:tc>
          <w:tcPr>
            <w:tcW w:w="10260" w:type="dxa"/>
            <w:gridSpan w:val="2"/>
          </w:tcPr>
          <w:p w:rsidR="00997358" w:rsidRPr="00A335F8" w:rsidRDefault="00997358" w:rsidP="00A335F8">
            <w:pPr>
              <w:ind w:right="-270"/>
              <w:rPr>
                <w:rFonts w:cs="Times New Roman"/>
              </w:rPr>
            </w:pPr>
            <w:r w:rsidRPr="00A335F8">
              <w:rPr>
                <w:rFonts w:cs="Times New Roman"/>
                <w:b/>
              </w:rPr>
              <w:t>Date of Report:</w:t>
            </w:r>
            <w:r w:rsidRPr="00A335F8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669870017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D7ADF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997358" w:rsidRPr="00ED7ADF" w:rsidTr="00AB4BE1">
        <w:trPr>
          <w:trHeight w:val="692"/>
        </w:trPr>
        <w:tc>
          <w:tcPr>
            <w:tcW w:w="10260" w:type="dxa"/>
            <w:gridSpan w:val="2"/>
          </w:tcPr>
          <w:p w:rsidR="00A335F8" w:rsidRDefault="00997358" w:rsidP="00A335F8">
            <w:pPr>
              <w:ind w:right="-270"/>
              <w:rPr>
                <w:rFonts w:cs="Times New Roman"/>
              </w:rPr>
            </w:pPr>
            <w:r w:rsidRPr="00A335F8">
              <w:rPr>
                <w:rFonts w:cs="Times New Roman"/>
                <w:b/>
              </w:rPr>
              <w:t>Title of Project (if known):</w:t>
            </w:r>
            <w:r w:rsidRPr="00A335F8">
              <w:rPr>
                <w:rFonts w:cs="Times New Roman"/>
              </w:rPr>
              <w:t xml:space="preserve"> </w:t>
            </w:r>
            <w:sdt>
              <w:sdtPr>
                <w:id w:val="897018593"/>
                <w:placeholder>
                  <w:docPart w:val="3D5859764DED4FFA9F50E5E09E61922F"/>
                </w:placeholder>
                <w:showingPlcHdr/>
              </w:sdtPr>
              <w:sdtEndPr/>
              <w:sdtContent>
                <w:r w:rsidRPr="00ED7AD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B4BE1" w:rsidRPr="00AB4BE1" w:rsidRDefault="00AB4BE1" w:rsidP="00A335F8">
            <w:pPr>
              <w:ind w:right="-270"/>
              <w:rPr>
                <w:rFonts w:cs="Times New Roman"/>
              </w:rPr>
            </w:pPr>
          </w:p>
          <w:p w:rsidR="00997358" w:rsidRPr="00A335F8" w:rsidRDefault="00997358" w:rsidP="00A335F8">
            <w:pPr>
              <w:ind w:right="-270"/>
              <w:rPr>
                <w:rFonts w:cs="Times New Roman"/>
              </w:rPr>
            </w:pPr>
            <w:r w:rsidRPr="00A335F8">
              <w:rPr>
                <w:rFonts w:cs="Times New Roman"/>
                <w:b/>
              </w:rPr>
              <w:t>IRB Number:</w:t>
            </w:r>
            <w:r w:rsidRPr="00A335F8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84830266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ED7A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0797A" w:rsidRPr="00ED7ADF" w:rsidTr="00AB4BE1">
        <w:trPr>
          <w:trHeight w:val="503"/>
        </w:trPr>
        <w:tc>
          <w:tcPr>
            <w:tcW w:w="10260" w:type="dxa"/>
            <w:gridSpan w:val="2"/>
          </w:tcPr>
          <w:p w:rsidR="00B0797A" w:rsidRPr="00A335F8" w:rsidRDefault="00B0797A" w:rsidP="00A335F8">
            <w:pPr>
              <w:ind w:right="-270"/>
              <w:rPr>
                <w:rFonts w:cs="Times New Roman"/>
              </w:rPr>
            </w:pPr>
            <w:r w:rsidRPr="00A335F8">
              <w:rPr>
                <w:rFonts w:cs="Times New Roman"/>
                <w:b/>
              </w:rPr>
              <w:t>Principal Investigator:</w:t>
            </w:r>
            <w:r w:rsidRPr="00A335F8">
              <w:rPr>
                <w:rFonts w:cs="Times New Roman"/>
              </w:rPr>
              <w:t xml:space="preserve"> </w:t>
            </w:r>
            <w:sdt>
              <w:sdtPr>
                <w:id w:val="-57512489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ED7A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0797A" w:rsidRPr="00ED7ADF" w:rsidTr="00AB4BE1">
        <w:trPr>
          <w:trHeight w:val="440"/>
        </w:trPr>
        <w:tc>
          <w:tcPr>
            <w:tcW w:w="10260" w:type="dxa"/>
            <w:gridSpan w:val="2"/>
          </w:tcPr>
          <w:p w:rsidR="00B0797A" w:rsidRPr="00ED7ADF" w:rsidRDefault="00A335F8" w:rsidP="00A335F8">
            <w:pPr>
              <w:ind w:right="-270"/>
              <w:rPr>
                <w:rFonts w:cs="Times New Roman"/>
              </w:rPr>
            </w:pPr>
            <w:r w:rsidRPr="00A335F8">
              <w:rPr>
                <w:rFonts w:cs="Times New Roman"/>
                <w:b/>
              </w:rPr>
              <w:t>S</w:t>
            </w:r>
            <w:r w:rsidR="00B0797A" w:rsidRPr="00A335F8">
              <w:rPr>
                <w:rFonts w:cs="Times New Roman"/>
                <w:b/>
              </w:rPr>
              <w:t xml:space="preserve">tatus:  </w:t>
            </w:r>
            <w:r w:rsidR="00B0797A" w:rsidRPr="00ED7ADF">
              <w:rPr>
                <w:rFonts w:cs="Times New Roman"/>
              </w:rPr>
              <w:t xml:space="preserve">    </w:t>
            </w:r>
            <w:sdt>
              <w:sdtPr>
                <w:rPr>
                  <w:rFonts w:cs="Times New Roman"/>
                </w:rPr>
                <w:id w:val="172193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97A" w:rsidRPr="00ED7A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797A" w:rsidRPr="00ED7ADF">
              <w:rPr>
                <w:rFonts w:cs="Times New Roman"/>
              </w:rPr>
              <w:t xml:space="preserve"> Faculty     </w:t>
            </w:r>
            <w:sdt>
              <w:sdtPr>
                <w:rPr>
                  <w:rFonts w:cs="Times New Roman"/>
                </w:rPr>
                <w:id w:val="212603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97A" w:rsidRPr="00ED7A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797A" w:rsidRPr="00ED7ADF">
              <w:rPr>
                <w:rFonts w:cs="Times New Roman"/>
              </w:rPr>
              <w:t xml:space="preserve"> Student     </w:t>
            </w:r>
            <w:sdt>
              <w:sdtPr>
                <w:rPr>
                  <w:rFonts w:cs="Times New Roman"/>
                </w:rPr>
                <w:id w:val="-31950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97A" w:rsidRPr="00ED7A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797A" w:rsidRPr="00ED7ADF">
              <w:rPr>
                <w:rFonts w:cs="Times New Roman"/>
              </w:rPr>
              <w:t xml:space="preserve"> Administrator/Staff     </w:t>
            </w:r>
            <w:sdt>
              <w:sdtPr>
                <w:rPr>
                  <w:rFonts w:cs="Times New Roman"/>
                </w:rPr>
                <w:id w:val="-5662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97A" w:rsidRPr="00ED7AD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797A" w:rsidRPr="00ED7ADF">
              <w:rPr>
                <w:rFonts w:cs="Times New Roman"/>
              </w:rPr>
              <w:t xml:space="preserve"> Other-specify</w:t>
            </w:r>
          </w:p>
        </w:tc>
      </w:tr>
      <w:tr w:rsidR="00B0797A" w:rsidRPr="00ED7ADF" w:rsidTr="00AB4BE1">
        <w:trPr>
          <w:trHeight w:val="530"/>
        </w:trPr>
        <w:tc>
          <w:tcPr>
            <w:tcW w:w="10260" w:type="dxa"/>
            <w:gridSpan w:val="2"/>
          </w:tcPr>
          <w:p w:rsidR="00B0797A" w:rsidRPr="00ED7ADF" w:rsidRDefault="00B0797A" w:rsidP="00A335F8">
            <w:pPr>
              <w:ind w:right="-270"/>
              <w:rPr>
                <w:rFonts w:cs="Times New Roman"/>
              </w:rPr>
            </w:pPr>
            <w:r w:rsidRPr="00A335F8">
              <w:rPr>
                <w:rFonts w:cs="Times New Roman"/>
                <w:b/>
              </w:rPr>
              <w:t>Campus or mailing address:</w:t>
            </w:r>
            <w:r w:rsidRPr="00ED7ADF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1683195352"/>
                <w:placeholder>
                  <w:docPart w:val="FBD4D815A017452BBAA4FEFC03959368"/>
                </w:placeholder>
                <w:showingPlcHdr/>
              </w:sdtPr>
              <w:sdtEndPr/>
              <w:sdtContent>
                <w:r w:rsidRPr="00ED7A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0797A" w:rsidRPr="00ED7ADF" w:rsidTr="00AB4BE1">
        <w:trPr>
          <w:trHeight w:val="440"/>
        </w:trPr>
        <w:tc>
          <w:tcPr>
            <w:tcW w:w="4675" w:type="dxa"/>
          </w:tcPr>
          <w:p w:rsidR="00B0797A" w:rsidRPr="00ED7ADF" w:rsidRDefault="00B0797A" w:rsidP="00B0797A">
            <w:pPr>
              <w:ind w:right="-270"/>
              <w:rPr>
                <w:rFonts w:cs="Times New Roman"/>
              </w:rPr>
            </w:pPr>
            <w:r w:rsidRPr="00A335F8">
              <w:rPr>
                <w:rFonts w:cs="Times New Roman"/>
                <w:b/>
              </w:rPr>
              <w:t>Phone:</w:t>
            </w:r>
            <w:r w:rsidRPr="00ED7ADF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1781062212"/>
                <w:placeholder>
                  <w:docPart w:val="378F5F877E834388BE76906D44C38F13"/>
                </w:placeholder>
                <w:showingPlcHdr/>
              </w:sdtPr>
              <w:sdtEndPr/>
              <w:sdtContent>
                <w:r w:rsidRPr="00ED7ADF">
                  <w:rPr>
                    <w:rStyle w:val="PlaceholderText"/>
                  </w:rPr>
                  <w:t>Click here to enter text.</w:t>
                </w:r>
              </w:sdtContent>
            </w:sdt>
            <w:r w:rsidRPr="00ED7ADF">
              <w:rPr>
                <w:rFonts w:cs="Times New Roman"/>
              </w:rPr>
              <w:t xml:space="preserve">                                          </w:t>
            </w:r>
          </w:p>
        </w:tc>
        <w:tc>
          <w:tcPr>
            <w:tcW w:w="5585" w:type="dxa"/>
          </w:tcPr>
          <w:p w:rsidR="00B0797A" w:rsidRPr="00ED7ADF" w:rsidRDefault="00B0797A" w:rsidP="00B0797A">
            <w:pPr>
              <w:ind w:right="-270"/>
              <w:rPr>
                <w:rFonts w:cs="Times New Roman"/>
              </w:rPr>
            </w:pPr>
            <w:r w:rsidRPr="00A335F8">
              <w:rPr>
                <w:rFonts w:cs="Times New Roman"/>
                <w:b/>
              </w:rPr>
              <w:t>Email:</w:t>
            </w:r>
            <w:r w:rsidRPr="00ED7ADF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200016166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D7A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11B32" w:rsidRPr="00ED7ADF" w:rsidTr="00AB4BE1">
        <w:trPr>
          <w:trHeight w:val="440"/>
        </w:trPr>
        <w:tc>
          <w:tcPr>
            <w:tcW w:w="10260" w:type="dxa"/>
            <w:gridSpan w:val="2"/>
          </w:tcPr>
          <w:p w:rsidR="00611B32" w:rsidRPr="00ED7ADF" w:rsidRDefault="00611B32" w:rsidP="00B0797A">
            <w:pPr>
              <w:ind w:right="-270"/>
              <w:rPr>
                <w:rFonts w:cs="Times New Roman"/>
              </w:rPr>
            </w:pPr>
            <w:r w:rsidRPr="00A335F8">
              <w:rPr>
                <w:rFonts w:cs="Times New Roman"/>
                <w:b/>
              </w:rPr>
              <w:t>Department:</w:t>
            </w:r>
            <w:r w:rsidRPr="00ED7ADF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71231578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ED7AD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97358" w:rsidRPr="00ED7ADF" w:rsidTr="00F61A71">
        <w:trPr>
          <w:trHeight w:val="2105"/>
        </w:trPr>
        <w:tc>
          <w:tcPr>
            <w:tcW w:w="10255" w:type="dxa"/>
            <w:gridSpan w:val="2"/>
          </w:tcPr>
          <w:p w:rsidR="005068A7" w:rsidRDefault="00AB4BE1" w:rsidP="00A335F8">
            <w:pPr>
              <w:ind w:right="-270"/>
              <w:rPr>
                <w:rFonts w:cs="Times New Roman"/>
                <w:b/>
              </w:rPr>
            </w:pPr>
            <w:r w:rsidRPr="00AB4BE1">
              <w:rPr>
                <w:rFonts w:cs="Times New Roman"/>
                <w:b/>
              </w:rPr>
              <w:t>I</w:t>
            </w:r>
            <w:r w:rsidR="005068A7" w:rsidRPr="00AB4BE1">
              <w:rPr>
                <w:rFonts w:cs="Times New Roman"/>
                <w:b/>
              </w:rPr>
              <w:t>n my opinion, the noncompliance was:</w:t>
            </w:r>
            <w:r w:rsidR="005068A7" w:rsidRPr="005068A7">
              <w:rPr>
                <w:rFonts w:cs="Times New Roman"/>
              </w:rPr>
              <w:t xml:space="preserve">    </w:t>
            </w:r>
            <w:sdt>
              <w:sdtPr>
                <w:rPr>
                  <w:rFonts w:ascii="Segoe UI Symbol" w:eastAsia="MS Gothic" w:hAnsi="Segoe UI Symbol" w:cs="Segoe UI Symbol"/>
                </w:rPr>
                <w:id w:val="-130115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8A7" w:rsidRPr="005068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68A7" w:rsidRPr="005068A7">
              <w:rPr>
                <w:rFonts w:cs="Times New Roman"/>
              </w:rPr>
              <w:t xml:space="preserve"> mild         </w:t>
            </w:r>
            <w:sdt>
              <w:sdtPr>
                <w:rPr>
                  <w:rFonts w:ascii="Segoe UI Symbol" w:eastAsia="MS Gothic" w:hAnsi="Segoe UI Symbol" w:cs="Segoe UI Symbol"/>
                </w:rPr>
                <w:id w:val="53169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8A7" w:rsidRPr="005068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68A7" w:rsidRPr="005068A7">
              <w:rPr>
                <w:rFonts w:cs="Times New Roman"/>
              </w:rPr>
              <w:t xml:space="preserve"> moderate         </w:t>
            </w:r>
            <w:sdt>
              <w:sdtPr>
                <w:rPr>
                  <w:rFonts w:ascii="Segoe UI Symbol" w:eastAsia="MS Gothic" w:hAnsi="Segoe UI Symbol" w:cs="Segoe UI Symbol"/>
                </w:rPr>
                <w:id w:val="140965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8A7" w:rsidRPr="005068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68A7" w:rsidRPr="005068A7">
              <w:rPr>
                <w:rFonts w:cs="Times New Roman"/>
              </w:rPr>
              <w:t xml:space="preserve"> severe         </w:t>
            </w:r>
            <w:sdt>
              <w:sdtPr>
                <w:rPr>
                  <w:rFonts w:ascii="Segoe UI Symbol" w:eastAsia="MS Gothic" w:hAnsi="Segoe UI Symbol" w:cs="Segoe UI Symbol"/>
                </w:rPr>
                <w:id w:val="72843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8A7" w:rsidRPr="005068A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68A7" w:rsidRPr="005068A7">
              <w:rPr>
                <w:rFonts w:cs="Times New Roman"/>
              </w:rPr>
              <w:t xml:space="preserve"> fatal</w:t>
            </w:r>
          </w:p>
          <w:p w:rsidR="00997358" w:rsidRPr="00A335F8" w:rsidRDefault="00997358" w:rsidP="00A335F8">
            <w:pPr>
              <w:ind w:right="-270"/>
              <w:rPr>
                <w:rFonts w:cs="Times New Roman"/>
                <w:b/>
              </w:rPr>
            </w:pPr>
            <w:r w:rsidRPr="00A335F8">
              <w:rPr>
                <w:rFonts w:cs="Times New Roman"/>
                <w:b/>
              </w:rPr>
              <w:t xml:space="preserve">Description of noncompliance: </w:t>
            </w:r>
            <w:sdt>
              <w:sdtPr>
                <w:rPr>
                  <w:b/>
                </w:rPr>
                <w:id w:val="-201229279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A335F8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  <w:p w:rsidR="00997358" w:rsidRPr="00ED7ADF" w:rsidRDefault="00997358" w:rsidP="00997358">
            <w:pPr>
              <w:ind w:right="-270"/>
              <w:rPr>
                <w:rFonts w:cs="Times New Roman"/>
              </w:rPr>
            </w:pPr>
          </w:p>
        </w:tc>
      </w:tr>
      <w:tr w:rsidR="00611B32" w:rsidRPr="00ED7ADF" w:rsidTr="00F61A71">
        <w:trPr>
          <w:trHeight w:val="1160"/>
        </w:trPr>
        <w:tc>
          <w:tcPr>
            <w:tcW w:w="10255" w:type="dxa"/>
            <w:gridSpan w:val="2"/>
          </w:tcPr>
          <w:p w:rsidR="00611B32" w:rsidRPr="005068A7" w:rsidRDefault="00611B32" w:rsidP="005068A7">
            <w:pPr>
              <w:ind w:right="-270"/>
              <w:rPr>
                <w:rFonts w:cs="Times New Roman"/>
              </w:rPr>
            </w:pPr>
            <w:r w:rsidRPr="00AB4BE1">
              <w:rPr>
                <w:rFonts w:cs="Times New Roman"/>
                <w:b/>
              </w:rPr>
              <w:t xml:space="preserve">Additional comments: </w:t>
            </w:r>
            <w:r w:rsidRPr="005068A7">
              <w:rPr>
                <w:rFonts w:cs="Times New Roman"/>
              </w:rPr>
              <w:t xml:space="preserve"> </w:t>
            </w:r>
            <w:sdt>
              <w:sdtPr>
                <w:id w:val="117330390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ED7AD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11B32" w:rsidRPr="00ED7ADF" w:rsidRDefault="00611B32" w:rsidP="00997358">
            <w:pPr>
              <w:ind w:right="-270"/>
              <w:rPr>
                <w:rFonts w:cs="Times New Roman"/>
              </w:rPr>
            </w:pPr>
          </w:p>
        </w:tc>
      </w:tr>
    </w:tbl>
    <w:p w:rsidR="00611B32" w:rsidRPr="00ED7ADF" w:rsidRDefault="00611B32" w:rsidP="00F61A71">
      <w:pPr>
        <w:ind w:right="-270"/>
        <w:rPr>
          <w:rFonts w:cs="Times New Roman"/>
        </w:rPr>
      </w:pPr>
    </w:p>
    <w:sectPr w:rsidR="00611B32" w:rsidRPr="00ED7ADF" w:rsidSect="00980517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358" w:rsidRDefault="00997358" w:rsidP="00997358">
      <w:pPr>
        <w:spacing w:after="0" w:line="240" w:lineRule="auto"/>
      </w:pPr>
      <w:r>
        <w:separator/>
      </w:r>
    </w:p>
  </w:endnote>
  <w:endnote w:type="continuationSeparator" w:id="0">
    <w:p w:rsidR="00997358" w:rsidRDefault="00997358" w:rsidP="0099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3B9" w:rsidRDefault="00CC03B9" w:rsidP="00CC03B9">
    <w:pPr>
      <w:pStyle w:val="Footer"/>
    </w:pPr>
  </w:p>
  <w:p w:rsidR="00CC03B9" w:rsidRPr="00CC03B9" w:rsidRDefault="00CC03B9" w:rsidP="00CC03B9">
    <w:pPr>
      <w:pStyle w:val="Footer"/>
      <w:rPr>
        <w:rFonts w:cs="Calibri"/>
        <w:color w:val="808080"/>
      </w:rPr>
    </w:pPr>
    <w:r w:rsidRPr="00836329">
      <w:rPr>
        <w:rFonts w:cs="Calibri"/>
        <w:color w:val="808080"/>
      </w:rPr>
      <w:t>Chap</w:t>
    </w:r>
    <w:r>
      <w:rPr>
        <w:rFonts w:cs="Calibri"/>
        <w:color w:val="808080"/>
      </w:rPr>
      <w:t>man University – updated Nov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358" w:rsidRDefault="00997358" w:rsidP="00997358">
      <w:pPr>
        <w:spacing w:after="0" w:line="240" w:lineRule="auto"/>
      </w:pPr>
      <w:r>
        <w:separator/>
      </w:r>
    </w:p>
  </w:footnote>
  <w:footnote w:type="continuationSeparator" w:id="0">
    <w:p w:rsidR="00997358" w:rsidRDefault="00997358" w:rsidP="00997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358" w:rsidRDefault="0099735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-676275</wp:posOffset>
          </wp:positionH>
          <wp:positionV relativeFrom="margin">
            <wp:posOffset>-818515</wp:posOffset>
          </wp:positionV>
          <wp:extent cx="7362190" cy="6464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B_H_logol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2190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2431D"/>
    <w:multiLevelType w:val="hybridMultilevel"/>
    <w:tmpl w:val="2230EE0C"/>
    <w:lvl w:ilvl="0" w:tplc="9E7A5D4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8C5D2A"/>
    <w:multiLevelType w:val="hybridMultilevel"/>
    <w:tmpl w:val="1A48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C474B"/>
    <w:multiLevelType w:val="hybridMultilevel"/>
    <w:tmpl w:val="1A48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42FDF"/>
    <w:multiLevelType w:val="hybridMultilevel"/>
    <w:tmpl w:val="593E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63325"/>
    <w:multiLevelType w:val="hybridMultilevel"/>
    <w:tmpl w:val="E06AC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F47E4"/>
    <w:multiLevelType w:val="hybridMultilevel"/>
    <w:tmpl w:val="F9ACBD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58"/>
    <w:rsid w:val="000E2EF3"/>
    <w:rsid w:val="005068A7"/>
    <w:rsid w:val="00611B32"/>
    <w:rsid w:val="00651FB2"/>
    <w:rsid w:val="006B1614"/>
    <w:rsid w:val="006E390F"/>
    <w:rsid w:val="00914E3C"/>
    <w:rsid w:val="00980517"/>
    <w:rsid w:val="00997358"/>
    <w:rsid w:val="009A169D"/>
    <w:rsid w:val="00A335F8"/>
    <w:rsid w:val="00A854D4"/>
    <w:rsid w:val="00AB4BE1"/>
    <w:rsid w:val="00B0797A"/>
    <w:rsid w:val="00C22265"/>
    <w:rsid w:val="00C64E83"/>
    <w:rsid w:val="00CB615E"/>
    <w:rsid w:val="00CC03B9"/>
    <w:rsid w:val="00D81462"/>
    <w:rsid w:val="00E25C29"/>
    <w:rsid w:val="00E97FA3"/>
    <w:rsid w:val="00ED7ADF"/>
    <w:rsid w:val="00F6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AA08D92-19B9-46E5-ABDE-5AAC899A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358"/>
  </w:style>
  <w:style w:type="paragraph" w:styleId="Footer">
    <w:name w:val="footer"/>
    <w:basedOn w:val="Normal"/>
    <w:link w:val="FooterChar"/>
    <w:uiPriority w:val="99"/>
    <w:unhideWhenUsed/>
    <w:rsid w:val="00997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358"/>
  </w:style>
  <w:style w:type="table" w:styleId="TableGrid">
    <w:name w:val="Table Grid"/>
    <w:basedOn w:val="TableNormal"/>
    <w:uiPriority w:val="39"/>
    <w:rsid w:val="0099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3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7358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61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7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b@chapma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23D28-3B3E-49F3-8FBE-59F5C6EE8474}"/>
      </w:docPartPr>
      <w:docPartBody>
        <w:p w:rsidR="0014643A" w:rsidRDefault="00D35BB2">
          <w:r w:rsidRPr="000C1A06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3259-A244-4ED9-A199-00EF3610FDC5}"/>
      </w:docPartPr>
      <w:docPartBody>
        <w:p w:rsidR="0014643A" w:rsidRDefault="00D35BB2">
          <w:r w:rsidRPr="000C1A06">
            <w:rPr>
              <w:rStyle w:val="PlaceholderText"/>
            </w:rPr>
            <w:t>Click here to enter text.</w:t>
          </w:r>
        </w:p>
      </w:docPartBody>
    </w:docPart>
    <w:docPart>
      <w:docPartPr>
        <w:name w:val="3D5859764DED4FFA9F50E5E09E619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7834B-9B91-4E9F-9DEA-5EB5F93FE38D}"/>
      </w:docPartPr>
      <w:docPartBody>
        <w:p w:rsidR="0014643A" w:rsidRDefault="00D35BB2" w:rsidP="00D35BB2">
          <w:pPr>
            <w:pStyle w:val="3D5859764DED4FFA9F50E5E09E61922F"/>
          </w:pPr>
          <w:r w:rsidRPr="000C1A06">
            <w:rPr>
              <w:rStyle w:val="PlaceholderText"/>
            </w:rPr>
            <w:t>Click here to enter text.</w:t>
          </w:r>
        </w:p>
      </w:docPartBody>
    </w:docPart>
    <w:docPart>
      <w:docPartPr>
        <w:name w:val="FBD4D815A017452BBAA4FEFC03959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85CC7-796A-4F54-950E-CBDE8F9E7130}"/>
      </w:docPartPr>
      <w:docPartBody>
        <w:p w:rsidR="0014643A" w:rsidRDefault="00D35BB2" w:rsidP="00D35BB2">
          <w:pPr>
            <w:pStyle w:val="FBD4D815A017452BBAA4FEFC03959368"/>
          </w:pPr>
          <w:r w:rsidRPr="000C1A06">
            <w:rPr>
              <w:rStyle w:val="PlaceholderText"/>
            </w:rPr>
            <w:t>Click here to enter text.</w:t>
          </w:r>
        </w:p>
      </w:docPartBody>
    </w:docPart>
    <w:docPart>
      <w:docPartPr>
        <w:name w:val="378F5F877E834388BE76906D44C38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1CE8D-8D97-409F-90D5-DCDCDF606BF5}"/>
      </w:docPartPr>
      <w:docPartBody>
        <w:p w:rsidR="0014643A" w:rsidRDefault="00D35BB2" w:rsidP="00D35BB2">
          <w:pPr>
            <w:pStyle w:val="378F5F877E834388BE76906D44C38F13"/>
          </w:pPr>
          <w:r w:rsidRPr="000C1A0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B2"/>
    <w:rsid w:val="0014643A"/>
    <w:rsid w:val="00D3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5BB2"/>
    <w:rPr>
      <w:color w:val="808080"/>
    </w:rPr>
  </w:style>
  <w:style w:type="paragraph" w:customStyle="1" w:styleId="3D5859764DED4FFA9F50E5E09E61922F">
    <w:name w:val="3D5859764DED4FFA9F50E5E09E61922F"/>
    <w:rsid w:val="00D35BB2"/>
  </w:style>
  <w:style w:type="paragraph" w:customStyle="1" w:styleId="FBD4D815A017452BBAA4FEFC03959368">
    <w:name w:val="FBD4D815A017452BBAA4FEFC03959368"/>
    <w:rsid w:val="00D35BB2"/>
  </w:style>
  <w:style w:type="paragraph" w:customStyle="1" w:styleId="378F5F877E834388BE76906D44C38F13">
    <w:name w:val="378F5F877E834388BE76906D44C38F13"/>
    <w:rsid w:val="00D35BB2"/>
  </w:style>
  <w:style w:type="paragraph" w:customStyle="1" w:styleId="0B13A1EC1F544BC093012901F74F8761">
    <w:name w:val="0B13A1EC1F544BC093012901F74F8761"/>
    <w:rsid w:val="00D35BB2"/>
  </w:style>
  <w:style w:type="paragraph" w:customStyle="1" w:styleId="F1086C8412AF45438DD39E1D5122EEB0">
    <w:name w:val="F1086C8412AF45438DD39E1D5122EEB0"/>
    <w:rsid w:val="00D35BB2"/>
  </w:style>
  <w:style w:type="paragraph" w:customStyle="1" w:styleId="0010F4B077FC4D209EDFE452756F3DE8">
    <w:name w:val="0010F4B077FC4D209EDFE452756F3DE8"/>
    <w:rsid w:val="00D35BB2"/>
  </w:style>
  <w:style w:type="paragraph" w:customStyle="1" w:styleId="632D77F7BB3B47578946549AF449D2AF">
    <w:name w:val="632D77F7BB3B47578946549AF449D2AF"/>
    <w:rsid w:val="00D35BB2"/>
  </w:style>
  <w:style w:type="paragraph" w:customStyle="1" w:styleId="32B49270C100465AA36BCDDAFC89B6A2">
    <w:name w:val="32B49270C100465AA36BCDDAFC89B6A2"/>
    <w:rsid w:val="00D35BB2"/>
  </w:style>
  <w:style w:type="paragraph" w:customStyle="1" w:styleId="4C951CA6D7AA4465A46E7C74B0925BB0">
    <w:name w:val="4C951CA6D7AA4465A46E7C74B0925BB0"/>
    <w:rsid w:val="00D35BB2"/>
  </w:style>
  <w:style w:type="paragraph" w:customStyle="1" w:styleId="749CA676D0B243DFABEF5E6AD9D844CF">
    <w:name w:val="749CA676D0B243DFABEF5E6AD9D844CF"/>
    <w:rsid w:val="00D35BB2"/>
  </w:style>
  <w:style w:type="paragraph" w:customStyle="1" w:styleId="3FE137127D894F6099318CADA0910CDD">
    <w:name w:val="3FE137127D894F6099318CADA0910CDD"/>
    <w:rsid w:val="00D35BB2"/>
  </w:style>
  <w:style w:type="paragraph" w:customStyle="1" w:styleId="FE48D5FF2AC94A4CA3484F1EA63EE048">
    <w:name w:val="FE48D5FF2AC94A4CA3484F1EA63EE048"/>
    <w:rsid w:val="00D35BB2"/>
  </w:style>
  <w:style w:type="paragraph" w:customStyle="1" w:styleId="A6DA9FDF28054F39B16894A8231CB3A5">
    <w:name w:val="A6DA9FDF28054F39B16894A8231CB3A5"/>
    <w:rsid w:val="00D35BB2"/>
  </w:style>
  <w:style w:type="paragraph" w:customStyle="1" w:styleId="A2122D7706EC485899A72E8EE069920B">
    <w:name w:val="A2122D7706EC485899A72E8EE069920B"/>
    <w:rsid w:val="00D35BB2"/>
  </w:style>
  <w:style w:type="paragraph" w:customStyle="1" w:styleId="B91CC8C7218744799AF0976DC4438E19">
    <w:name w:val="B91CC8C7218744799AF0976DC4438E19"/>
    <w:rsid w:val="00D35BB2"/>
  </w:style>
  <w:style w:type="paragraph" w:customStyle="1" w:styleId="4080A76EF2AB4CA4ADA7AB7B3D1F837F">
    <w:name w:val="4080A76EF2AB4CA4ADA7AB7B3D1F837F"/>
    <w:rsid w:val="00D35BB2"/>
  </w:style>
  <w:style w:type="paragraph" w:customStyle="1" w:styleId="3FF2449DBDEC486DA98EE7ECDFAEF016">
    <w:name w:val="3FF2449DBDEC486DA98EE7ECDFAEF016"/>
    <w:rsid w:val="00D35BB2"/>
  </w:style>
  <w:style w:type="paragraph" w:customStyle="1" w:styleId="7FAB0F8A9DD34BF0BDB75F8DADCA82C9">
    <w:name w:val="7FAB0F8A9DD34BF0BDB75F8DADCA82C9"/>
    <w:rsid w:val="00D35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ochstu02, Kelsey Rawson</dc:creator>
  <cp:keywords/>
  <dc:description/>
  <cp:lastModifiedBy>Maxine De Luna, ORSTU02</cp:lastModifiedBy>
  <cp:revision>23</cp:revision>
  <dcterms:created xsi:type="dcterms:W3CDTF">2017-09-29T22:32:00Z</dcterms:created>
  <dcterms:modified xsi:type="dcterms:W3CDTF">2017-11-09T22:16:00Z</dcterms:modified>
</cp:coreProperties>
</file>