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0A1E4" w14:textId="77777777" w:rsidR="00B033D1" w:rsidRPr="00547CBB" w:rsidRDefault="00F24B75" w:rsidP="00F24B75">
      <w:pPr>
        <w:widowControl w:val="0"/>
        <w:autoSpaceDE w:val="0"/>
        <w:autoSpaceDN w:val="0"/>
        <w:adjustRightInd w:val="0"/>
        <w:spacing w:line="240" w:lineRule="atLeast"/>
        <w:jc w:val="center"/>
        <w:rPr>
          <w:rFonts w:asciiTheme="minorHAnsi" w:hAnsiTheme="minorHAnsi"/>
          <w:b/>
          <w:bCs/>
          <w:color w:val="000000"/>
        </w:rPr>
      </w:pPr>
      <w:bookmarkStart w:id="0" w:name="_GoBack"/>
      <w:bookmarkEnd w:id="0"/>
      <w:r w:rsidRPr="00547CBB">
        <w:rPr>
          <w:rFonts w:asciiTheme="minorHAnsi" w:hAnsiTheme="minorHAnsi"/>
          <w:b/>
          <w:bCs/>
          <w:color w:val="000000"/>
        </w:rPr>
        <w:t>CHAPMAN UNIVERSITY</w:t>
      </w:r>
    </w:p>
    <w:p w14:paraId="6930A1E5" w14:textId="77777777" w:rsidR="00F24B75" w:rsidRPr="00547CBB" w:rsidRDefault="00F24B75" w:rsidP="00F24B75">
      <w:pPr>
        <w:widowControl w:val="0"/>
        <w:autoSpaceDE w:val="0"/>
        <w:autoSpaceDN w:val="0"/>
        <w:adjustRightInd w:val="0"/>
        <w:spacing w:line="240" w:lineRule="atLeast"/>
        <w:jc w:val="center"/>
        <w:rPr>
          <w:rFonts w:asciiTheme="minorHAnsi" w:hAnsiTheme="minorHAnsi"/>
          <w:b/>
          <w:bCs/>
          <w:color w:val="000000"/>
        </w:rPr>
      </w:pPr>
      <w:r w:rsidRPr="00547CBB">
        <w:rPr>
          <w:rFonts w:asciiTheme="minorHAnsi" w:hAnsiTheme="minorHAnsi"/>
          <w:b/>
          <w:bCs/>
          <w:color w:val="000000"/>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270"/>
        <w:gridCol w:w="4410"/>
      </w:tblGrid>
      <w:tr w:rsidR="00547CBB" w:rsidRPr="00547CBB" w14:paraId="6930A1EA" w14:textId="77777777" w:rsidTr="00FE44F8">
        <w:trPr>
          <w:jc w:val="center"/>
        </w:trPr>
        <w:tc>
          <w:tcPr>
            <w:tcW w:w="4050" w:type="dxa"/>
          </w:tcPr>
          <w:p w14:paraId="6930A1E7" w14:textId="22D5ED6C" w:rsidR="00547CBB" w:rsidRPr="00547CBB" w:rsidRDefault="00547CBB" w:rsidP="001F07DB">
            <w:pPr>
              <w:widowControl w:val="0"/>
              <w:autoSpaceDE w:val="0"/>
              <w:autoSpaceDN w:val="0"/>
              <w:adjustRightInd w:val="0"/>
              <w:spacing w:line="240" w:lineRule="atLeast"/>
              <w:jc w:val="center"/>
              <w:rPr>
                <w:rFonts w:asciiTheme="minorHAnsi" w:hAnsiTheme="minorHAnsi"/>
                <w:b/>
                <w:bCs/>
                <w:color w:val="000000"/>
              </w:rPr>
            </w:pPr>
            <w:r w:rsidRPr="00547CBB">
              <w:rPr>
                <w:rFonts w:asciiTheme="minorHAnsi" w:hAnsiTheme="minorHAnsi"/>
                <w:b/>
                <w:bCs/>
                <w:color w:val="000000"/>
              </w:rPr>
              <w:t xml:space="preserve">Professor </w:t>
            </w:r>
            <w:r w:rsidR="006055E1">
              <w:rPr>
                <w:rFonts w:asciiTheme="minorHAnsi" w:hAnsiTheme="minorHAnsi"/>
                <w:b/>
                <w:bCs/>
                <w:color w:val="000000"/>
              </w:rPr>
              <w:t>Erik Kimbrough</w:t>
            </w:r>
          </w:p>
        </w:tc>
        <w:tc>
          <w:tcPr>
            <w:tcW w:w="270" w:type="dxa"/>
          </w:tcPr>
          <w:p w14:paraId="6930A1E8" w14:textId="77777777" w:rsidR="00547CBB" w:rsidRPr="00547CBB" w:rsidRDefault="00547CBB" w:rsidP="001F07DB">
            <w:pPr>
              <w:widowControl w:val="0"/>
              <w:autoSpaceDE w:val="0"/>
              <w:autoSpaceDN w:val="0"/>
              <w:adjustRightInd w:val="0"/>
              <w:spacing w:line="240" w:lineRule="atLeast"/>
              <w:jc w:val="center"/>
              <w:rPr>
                <w:rFonts w:asciiTheme="minorHAnsi" w:hAnsiTheme="minorHAnsi"/>
                <w:b/>
                <w:bCs/>
                <w:color w:val="000000"/>
              </w:rPr>
            </w:pPr>
          </w:p>
        </w:tc>
        <w:tc>
          <w:tcPr>
            <w:tcW w:w="4410" w:type="dxa"/>
          </w:tcPr>
          <w:p w14:paraId="6930A1E9" w14:textId="505AEEAF" w:rsidR="00547CBB" w:rsidRPr="00547CBB" w:rsidRDefault="00547CBB" w:rsidP="001F07DB">
            <w:pPr>
              <w:widowControl w:val="0"/>
              <w:autoSpaceDE w:val="0"/>
              <w:autoSpaceDN w:val="0"/>
              <w:adjustRightInd w:val="0"/>
              <w:spacing w:line="240" w:lineRule="atLeast"/>
              <w:jc w:val="center"/>
              <w:rPr>
                <w:rFonts w:asciiTheme="minorHAnsi" w:hAnsiTheme="minorHAnsi"/>
                <w:bCs/>
                <w:color w:val="000000"/>
              </w:rPr>
            </w:pPr>
            <w:r w:rsidRPr="00547CBB">
              <w:rPr>
                <w:rFonts w:asciiTheme="minorHAnsi" w:hAnsiTheme="minorHAnsi"/>
                <w:b/>
                <w:bCs/>
                <w:color w:val="000000"/>
              </w:rPr>
              <w:t xml:space="preserve">Professor </w:t>
            </w:r>
            <w:r w:rsidR="006055E1">
              <w:rPr>
                <w:rFonts w:asciiTheme="minorHAnsi" w:hAnsiTheme="minorHAnsi"/>
                <w:b/>
                <w:bCs/>
                <w:color w:val="000000"/>
              </w:rPr>
              <w:t>Bas Van der Vossen</w:t>
            </w:r>
          </w:p>
        </w:tc>
      </w:tr>
      <w:tr w:rsidR="00FE44F8" w:rsidRPr="00547CBB" w14:paraId="1C13B61E" w14:textId="77777777" w:rsidTr="00FE44F8">
        <w:trPr>
          <w:jc w:val="center"/>
        </w:trPr>
        <w:tc>
          <w:tcPr>
            <w:tcW w:w="4050" w:type="dxa"/>
          </w:tcPr>
          <w:p w14:paraId="77657FCE" w14:textId="0D1FB6D8" w:rsidR="00FE44F8" w:rsidRPr="00547CBB" w:rsidRDefault="00FE44F8" w:rsidP="00FE44F8">
            <w:pPr>
              <w:widowControl w:val="0"/>
              <w:autoSpaceDE w:val="0"/>
              <w:autoSpaceDN w:val="0"/>
              <w:adjustRightInd w:val="0"/>
              <w:spacing w:line="240" w:lineRule="atLeast"/>
              <w:jc w:val="center"/>
              <w:rPr>
                <w:rFonts w:asciiTheme="minorHAnsi" w:hAnsiTheme="minorHAnsi"/>
                <w:b/>
                <w:bCs/>
                <w:color w:val="000000"/>
              </w:rPr>
            </w:pPr>
            <w:r>
              <w:rPr>
                <w:rFonts w:asciiTheme="minorHAnsi" w:hAnsiTheme="minorHAnsi"/>
                <w:b/>
                <w:bCs/>
                <w:color w:val="000000"/>
              </w:rPr>
              <w:t>Smith Institute for Political Economy and Philosophy</w:t>
            </w:r>
          </w:p>
        </w:tc>
        <w:tc>
          <w:tcPr>
            <w:tcW w:w="270" w:type="dxa"/>
          </w:tcPr>
          <w:p w14:paraId="0BE4FFB8" w14:textId="77777777" w:rsidR="00FE44F8" w:rsidRPr="00547CBB" w:rsidRDefault="00FE44F8" w:rsidP="00FE44F8">
            <w:pPr>
              <w:widowControl w:val="0"/>
              <w:autoSpaceDE w:val="0"/>
              <w:autoSpaceDN w:val="0"/>
              <w:adjustRightInd w:val="0"/>
              <w:spacing w:line="240" w:lineRule="atLeast"/>
              <w:jc w:val="center"/>
              <w:rPr>
                <w:rFonts w:asciiTheme="minorHAnsi" w:hAnsiTheme="minorHAnsi"/>
                <w:b/>
                <w:bCs/>
                <w:color w:val="000000"/>
              </w:rPr>
            </w:pPr>
          </w:p>
        </w:tc>
        <w:tc>
          <w:tcPr>
            <w:tcW w:w="4410" w:type="dxa"/>
          </w:tcPr>
          <w:p w14:paraId="6B32EF50" w14:textId="14CA0554" w:rsidR="00FE44F8" w:rsidRPr="00547CBB" w:rsidRDefault="00FE44F8" w:rsidP="00FE44F8">
            <w:pPr>
              <w:widowControl w:val="0"/>
              <w:autoSpaceDE w:val="0"/>
              <w:autoSpaceDN w:val="0"/>
              <w:adjustRightInd w:val="0"/>
              <w:spacing w:line="240" w:lineRule="atLeast"/>
              <w:jc w:val="center"/>
              <w:rPr>
                <w:rFonts w:asciiTheme="minorHAnsi" w:hAnsiTheme="minorHAnsi"/>
                <w:b/>
                <w:bCs/>
                <w:color w:val="000000"/>
              </w:rPr>
            </w:pPr>
            <w:r>
              <w:rPr>
                <w:rFonts w:asciiTheme="minorHAnsi" w:hAnsiTheme="minorHAnsi"/>
                <w:b/>
                <w:bCs/>
                <w:color w:val="000000"/>
              </w:rPr>
              <w:t>Smith Institute for Political Economy and Philosophy</w:t>
            </w:r>
          </w:p>
        </w:tc>
      </w:tr>
      <w:tr w:rsidR="00FE44F8" w:rsidRPr="00547CBB" w14:paraId="6930A1EE" w14:textId="77777777" w:rsidTr="00FE44F8">
        <w:trPr>
          <w:jc w:val="center"/>
        </w:trPr>
        <w:tc>
          <w:tcPr>
            <w:tcW w:w="4050" w:type="dxa"/>
          </w:tcPr>
          <w:p w14:paraId="6930A1EB" w14:textId="77777777" w:rsidR="00FE44F8" w:rsidRPr="00547CBB" w:rsidRDefault="00FE44F8" w:rsidP="00FE44F8">
            <w:pPr>
              <w:widowControl w:val="0"/>
              <w:autoSpaceDE w:val="0"/>
              <w:autoSpaceDN w:val="0"/>
              <w:adjustRightInd w:val="0"/>
              <w:spacing w:line="240" w:lineRule="atLeast"/>
              <w:jc w:val="center"/>
              <w:rPr>
                <w:rFonts w:asciiTheme="minorHAnsi" w:hAnsiTheme="minorHAnsi"/>
                <w:b/>
                <w:bCs/>
                <w:color w:val="000000"/>
              </w:rPr>
            </w:pPr>
            <w:r w:rsidRPr="00547CBB">
              <w:rPr>
                <w:rFonts w:asciiTheme="minorHAnsi" w:hAnsiTheme="minorHAnsi"/>
                <w:b/>
                <w:bCs/>
                <w:color w:val="000000"/>
              </w:rPr>
              <w:t>Department of English</w:t>
            </w:r>
          </w:p>
        </w:tc>
        <w:tc>
          <w:tcPr>
            <w:tcW w:w="270" w:type="dxa"/>
          </w:tcPr>
          <w:p w14:paraId="6930A1EC" w14:textId="77777777" w:rsidR="00FE44F8" w:rsidRPr="00547CBB" w:rsidRDefault="00FE44F8" w:rsidP="00FE44F8">
            <w:pPr>
              <w:widowControl w:val="0"/>
              <w:autoSpaceDE w:val="0"/>
              <w:autoSpaceDN w:val="0"/>
              <w:adjustRightInd w:val="0"/>
              <w:spacing w:line="240" w:lineRule="atLeast"/>
              <w:jc w:val="center"/>
              <w:rPr>
                <w:rFonts w:asciiTheme="minorHAnsi" w:hAnsiTheme="minorHAnsi"/>
                <w:b/>
                <w:bCs/>
                <w:color w:val="000000"/>
              </w:rPr>
            </w:pPr>
          </w:p>
        </w:tc>
        <w:tc>
          <w:tcPr>
            <w:tcW w:w="4410" w:type="dxa"/>
          </w:tcPr>
          <w:p w14:paraId="6930A1ED" w14:textId="77777777" w:rsidR="00FE44F8" w:rsidRPr="00547CBB" w:rsidRDefault="00FE44F8" w:rsidP="00FE44F8">
            <w:pPr>
              <w:widowControl w:val="0"/>
              <w:autoSpaceDE w:val="0"/>
              <w:autoSpaceDN w:val="0"/>
              <w:adjustRightInd w:val="0"/>
              <w:spacing w:line="240" w:lineRule="atLeast"/>
              <w:jc w:val="center"/>
              <w:rPr>
                <w:rFonts w:asciiTheme="minorHAnsi" w:hAnsiTheme="minorHAnsi"/>
                <w:b/>
                <w:bCs/>
                <w:color w:val="000000"/>
              </w:rPr>
            </w:pPr>
            <w:r w:rsidRPr="00547CBB">
              <w:rPr>
                <w:rFonts w:asciiTheme="minorHAnsi" w:hAnsiTheme="minorHAnsi"/>
                <w:b/>
                <w:bCs/>
                <w:color w:val="000000"/>
              </w:rPr>
              <w:t>Economic Science Institute</w:t>
            </w:r>
          </w:p>
        </w:tc>
      </w:tr>
      <w:tr w:rsidR="00FE44F8" w:rsidRPr="00547CBB" w14:paraId="6930A1F2" w14:textId="77777777" w:rsidTr="00FE44F8">
        <w:trPr>
          <w:jc w:val="center"/>
        </w:trPr>
        <w:tc>
          <w:tcPr>
            <w:tcW w:w="4050" w:type="dxa"/>
          </w:tcPr>
          <w:p w14:paraId="6930A1EF" w14:textId="77777777" w:rsidR="00FE44F8" w:rsidRPr="00547CBB" w:rsidRDefault="00FE44F8" w:rsidP="00FE44F8">
            <w:pPr>
              <w:widowControl w:val="0"/>
              <w:autoSpaceDE w:val="0"/>
              <w:autoSpaceDN w:val="0"/>
              <w:adjustRightInd w:val="0"/>
              <w:spacing w:line="240" w:lineRule="atLeast"/>
              <w:jc w:val="center"/>
              <w:rPr>
                <w:rFonts w:asciiTheme="minorHAnsi" w:hAnsiTheme="minorHAnsi"/>
                <w:b/>
                <w:bCs/>
                <w:color w:val="000000"/>
              </w:rPr>
            </w:pPr>
            <w:r w:rsidRPr="00547CBB">
              <w:rPr>
                <w:rFonts w:asciiTheme="minorHAnsi" w:hAnsiTheme="minorHAnsi"/>
                <w:b/>
                <w:bCs/>
                <w:color w:val="000000"/>
              </w:rPr>
              <w:t>Orange, CA  92866</w:t>
            </w:r>
          </w:p>
        </w:tc>
        <w:tc>
          <w:tcPr>
            <w:tcW w:w="270" w:type="dxa"/>
          </w:tcPr>
          <w:p w14:paraId="6930A1F0" w14:textId="77777777" w:rsidR="00FE44F8" w:rsidRPr="00547CBB" w:rsidRDefault="00FE44F8" w:rsidP="00FE44F8">
            <w:pPr>
              <w:widowControl w:val="0"/>
              <w:autoSpaceDE w:val="0"/>
              <w:autoSpaceDN w:val="0"/>
              <w:adjustRightInd w:val="0"/>
              <w:spacing w:line="240" w:lineRule="atLeast"/>
              <w:jc w:val="center"/>
              <w:rPr>
                <w:rFonts w:asciiTheme="minorHAnsi" w:hAnsiTheme="minorHAnsi"/>
                <w:b/>
                <w:bCs/>
                <w:color w:val="000000"/>
              </w:rPr>
            </w:pPr>
          </w:p>
        </w:tc>
        <w:tc>
          <w:tcPr>
            <w:tcW w:w="4410" w:type="dxa"/>
          </w:tcPr>
          <w:p w14:paraId="6930A1F1" w14:textId="77777777" w:rsidR="00FE44F8" w:rsidRPr="00547CBB" w:rsidRDefault="00FE44F8" w:rsidP="00FE44F8">
            <w:pPr>
              <w:widowControl w:val="0"/>
              <w:autoSpaceDE w:val="0"/>
              <w:autoSpaceDN w:val="0"/>
              <w:adjustRightInd w:val="0"/>
              <w:spacing w:line="240" w:lineRule="atLeast"/>
              <w:jc w:val="center"/>
              <w:rPr>
                <w:rFonts w:asciiTheme="minorHAnsi" w:hAnsiTheme="minorHAnsi"/>
                <w:b/>
                <w:bCs/>
                <w:color w:val="000000"/>
              </w:rPr>
            </w:pPr>
            <w:r w:rsidRPr="00547CBB">
              <w:rPr>
                <w:rFonts w:asciiTheme="minorHAnsi" w:hAnsiTheme="minorHAnsi"/>
                <w:b/>
                <w:bCs/>
                <w:color w:val="000000"/>
              </w:rPr>
              <w:t>Orange, CA  92866</w:t>
            </w:r>
          </w:p>
        </w:tc>
      </w:tr>
      <w:tr w:rsidR="00FE44F8" w:rsidRPr="00547CBB" w14:paraId="6930A1F6" w14:textId="77777777" w:rsidTr="00FE44F8">
        <w:trPr>
          <w:jc w:val="center"/>
        </w:trPr>
        <w:tc>
          <w:tcPr>
            <w:tcW w:w="4050" w:type="dxa"/>
          </w:tcPr>
          <w:p w14:paraId="6930A1F3" w14:textId="1CCC8824" w:rsidR="00FE44F8" w:rsidRPr="00547CBB" w:rsidRDefault="006055E1" w:rsidP="00FE44F8">
            <w:pPr>
              <w:widowControl w:val="0"/>
              <w:autoSpaceDE w:val="0"/>
              <w:autoSpaceDN w:val="0"/>
              <w:adjustRightInd w:val="0"/>
              <w:spacing w:line="240" w:lineRule="atLeast"/>
              <w:jc w:val="center"/>
              <w:rPr>
                <w:rFonts w:asciiTheme="minorHAnsi" w:hAnsiTheme="minorHAnsi"/>
                <w:b/>
                <w:bCs/>
                <w:i/>
                <w:color w:val="000000"/>
              </w:rPr>
            </w:pPr>
            <w:r>
              <w:rPr>
                <w:rFonts w:asciiTheme="minorHAnsi" w:hAnsiTheme="minorHAnsi"/>
                <w:b/>
                <w:bCs/>
                <w:i/>
                <w:color w:val="000000"/>
              </w:rPr>
              <w:t>ekimbrou</w:t>
            </w:r>
            <w:r w:rsidR="00FE44F8" w:rsidRPr="00547CBB">
              <w:rPr>
                <w:rFonts w:asciiTheme="minorHAnsi" w:hAnsiTheme="minorHAnsi"/>
                <w:b/>
                <w:bCs/>
                <w:i/>
                <w:color w:val="000000"/>
              </w:rPr>
              <w:t>@chapman.edu</w:t>
            </w:r>
          </w:p>
        </w:tc>
        <w:tc>
          <w:tcPr>
            <w:tcW w:w="270" w:type="dxa"/>
          </w:tcPr>
          <w:p w14:paraId="6930A1F4" w14:textId="77777777" w:rsidR="00FE44F8" w:rsidRPr="00547CBB" w:rsidRDefault="00FE44F8" w:rsidP="00FE44F8">
            <w:pPr>
              <w:widowControl w:val="0"/>
              <w:autoSpaceDE w:val="0"/>
              <w:autoSpaceDN w:val="0"/>
              <w:adjustRightInd w:val="0"/>
              <w:spacing w:line="240" w:lineRule="atLeast"/>
              <w:jc w:val="center"/>
              <w:rPr>
                <w:rFonts w:asciiTheme="minorHAnsi" w:hAnsiTheme="minorHAnsi"/>
                <w:b/>
                <w:bCs/>
                <w:i/>
                <w:color w:val="000000"/>
              </w:rPr>
            </w:pPr>
          </w:p>
        </w:tc>
        <w:tc>
          <w:tcPr>
            <w:tcW w:w="4410" w:type="dxa"/>
          </w:tcPr>
          <w:p w14:paraId="6930A1F5" w14:textId="41D41C9D" w:rsidR="00FE44F8" w:rsidRPr="00547CBB" w:rsidRDefault="006055E1" w:rsidP="00FE44F8">
            <w:pPr>
              <w:widowControl w:val="0"/>
              <w:autoSpaceDE w:val="0"/>
              <w:autoSpaceDN w:val="0"/>
              <w:adjustRightInd w:val="0"/>
              <w:spacing w:line="240" w:lineRule="atLeast"/>
              <w:jc w:val="center"/>
              <w:rPr>
                <w:rFonts w:asciiTheme="minorHAnsi" w:hAnsiTheme="minorHAnsi"/>
                <w:b/>
                <w:bCs/>
                <w:i/>
                <w:color w:val="000000"/>
              </w:rPr>
            </w:pPr>
            <w:r>
              <w:rPr>
                <w:rFonts w:asciiTheme="minorHAnsi" w:hAnsiTheme="minorHAnsi"/>
                <w:b/>
                <w:bCs/>
                <w:i/>
                <w:color w:val="000000"/>
              </w:rPr>
              <w:t>bvanderv</w:t>
            </w:r>
            <w:r w:rsidR="00FE44F8" w:rsidRPr="00547CBB">
              <w:rPr>
                <w:rFonts w:asciiTheme="minorHAnsi" w:hAnsiTheme="minorHAnsi"/>
                <w:b/>
                <w:bCs/>
                <w:i/>
                <w:color w:val="000000"/>
              </w:rPr>
              <w:t>@</w:t>
            </w:r>
            <w:r>
              <w:rPr>
                <w:rFonts w:asciiTheme="minorHAnsi" w:hAnsiTheme="minorHAnsi"/>
                <w:b/>
                <w:bCs/>
                <w:i/>
                <w:color w:val="000000"/>
              </w:rPr>
              <w:t>chapman</w:t>
            </w:r>
            <w:r w:rsidR="00FE44F8" w:rsidRPr="00547CBB">
              <w:rPr>
                <w:rFonts w:asciiTheme="minorHAnsi" w:hAnsiTheme="minorHAnsi"/>
                <w:b/>
                <w:bCs/>
                <w:i/>
                <w:color w:val="000000"/>
              </w:rPr>
              <w:t>.</w:t>
            </w:r>
            <w:r>
              <w:rPr>
                <w:rFonts w:asciiTheme="minorHAnsi" w:hAnsiTheme="minorHAnsi"/>
                <w:b/>
                <w:bCs/>
                <w:i/>
                <w:color w:val="000000"/>
              </w:rPr>
              <w:t>edu</w:t>
            </w:r>
          </w:p>
        </w:tc>
      </w:tr>
      <w:tr w:rsidR="00FE44F8" w:rsidRPr="00547CBB" w14:paraId="6930A1FA" w14:textId="77777777" w:rsidTr="00FE44F8">
        <w:trPr>
          <w:jc w:val="center"/>
        </w:trPr>
        <w:tc>
          <w:tcPr>
            <w:tcW w:w="4050" w:type="dxa"/>
          </w:tcPr>
          <w:p w14:paraId="6930A1F7" w14:textId="67FBF0D8" w:rsidR="00FE44F8" w:rsidRPr="00547CBB" w:rsidRDefault="00FE44F8" w:rsidP="00FE44F8">
            <w:pPr>
              <w:widowControl w:val="0"/>
              <w:autoSpaceDE w:val="0"/>
              <w:autoSpaceDN w:val="0"/>
              <w:adjustRightInd w:val="0"/>
              <w:spacing w:line="240" w:lineRule="atLeast"/>
              <w:jc w:val="center"/>
              <w:rPr>
                <w:rFonts w:asciiTheme="minorHAnsi" w:hAnsiTheme="minorHAnsi"/>
                <w:b/>
                <w:bCs/>
                <w:color w:val="000000"/>
              </w:rPr>
            </w:pPr>
            <w:r w:rsidRPr="00547CBB">
              <w:rPr>
                <w:rFonts w:asciiTheme="minorHAnsi" w:hAnsiTheme="minorHAnsi"/>
                <w:b/>
                <w:bCs/>
                <w:color w:val="000000"/>
              </w:rPr>
              <w:t>(714) 628-</w:t>
            </w:r>
            <w:r w:rsidR="006055E1">
              <w:rPr>
                <w:rFonts w:asciiTheme="minorHAnsi" w:hAnsiTheme="minorHAnsi"/>
                <w:b/>
                <w:bCs/>
                <w:color w:val="000000"/>
              </w:rPr>
              <w:t>7323</w:t>
            </w:r>
          </w:p>
        </w:tc>
        <w:tc>
          <w:tcPr>
            <w:tcW w:w="270" w:type="dxa"/>
          </w:tcPr>
          <w:p w14:paraId="6930A1F8" w14:textId="77777777" w:rsidR="00FE44F8" w:rsidRPr="00547CBB" w:rsidRDefault="00FE44F8" w:rsidP="00FE44F8">
            <w:pPr>
              <w:widowControl w:val="0"/>
              <w:autoSpaceDE w:val="0"/>
              <w:autoSpaceDN w:val="0"/>
              <w:adjustRightInd w:val="0"/>
              <w:spacing w:line="240" w:lineRule="atLeast"/>
              <w:jc w:val="center"/>
              <w:rPr>
                <w:rFonts w:asciiTheme="minorHAnsi" w:hAnsiTheme="minorHAnsi"/>
                <w:b/>
                <w:bCs/>
                <w:color w:val="000000"/>
              </w:rPr>
            </w:pPr>
          </w:p>
        </w:tc>
        <w:tc>
          <w:tcPr>
            <w:tcW w:w="4410" w:type="dxa"/>
          </w:tcPr>
          <w:p w14:paraId="6930A1F9" w14:textId="3A4D8575" w:rsidR="00FE44F8" w:rsidRPr="00547CBB" w:rsidRDefault="00FE44F8" w:rsidP="00FE44F8">
            <w:pPr>
              <w:widowControl w:val="0"/>
              <w:autoSpaceDE w:val="0"/>
              <w:autoSpaceDN w:val="0"/>
              <w:adjustRightInd w:val="0"/>
              <w:spacing w:line="240" w:lineRule="atLeast"/>
              <w:jc w:val="center"/>
              <w:rPr>
                <w:rFonts w:asciiTheme="minorHAnsi" w:hAnsiTheme="minorHAnsi"/>
                <w:b/>
                <w:bCs/>
                <w:color w:val="000000"/>
              </w:rPr>
            </w:pPr>
            <w:r w:rsidRPr="00547CBB">
              <w:rPr>
                <w:rFonts w:asciiTheme="minorHAnsi" w:hAnsiTheme="minorHAnsi"/>
                <w:b/>
                <w:bCs/>
                <w:color w:val="000000"/>
              </w:rPr>
              <w:t>(714) 628</w:t>
            </w:r>
            <w:r w:rsidR="00BB0BDF">
              <w:rPr>
                <w:rFonts w:asciiTheme="minorHAnsi" w:hAnsiTheme="minorHAnsi"/>
                <w:b/>
                <w:bCs/>
                <w:color w:val="000000"/>
              </w:rPr>
              <w:t>-</w:t>
            </w:r>
            <w:r w:rsidR="00BB0BDF" w:rsidRPr="00BB0BDF">
              <w:rPr>
                <w:rFonts w:asciiTheme="minorHAnsi" w:hAnsiTheme="minorHAnsi"/>
                <w:b/>
                <w:bCs/>
                <w:color w:val="000000"/>
              </w:rPr>
              <w:t>7342</w:t>
            </w:r>
          </w:p>
        </w:tc>
      </w:tr>
    </w:tbl>
    <w:p w14:paraId="6930A1FB" w14:textId="77777777" w:rsidR="00547CBB" w:rsidRPr="00547CBB" w:rsidRDefault="00547CBB" w:rsidP="00547CBB">
      <w:pPr>
        <w:widowControl w:val="0"/>
        <w:autoSpaceDE w:val="0"/>
        <w:autoSpaceDN w:val="0"/>
        <w:adjustRightInd w:val="0"/>
        <w:spacing w:line="240" w:lineRule="atLeast"/>
        <w:jc w:val="center"/>
        <w:rPr>
          <w:rFonts w:asciiTheme="minorHAnsi" w:hAnsiTheme="minorHAnsi"/>
          <w:b/>
          <w:bCs/>
          <w:color w:val="000000"/>
        </w:rPr>
      </w:pPr>
    </w:p>
    <w:p w14:paraId="6930A1FC" w14:textId="77777777" w:rsidR="00547CBB" w:rsidRPr="00547CBB" w:rsidRDefault="00547CBB" w:rsidP="00547CBB">
      <w:pPr>
        <w:widowControl w:val="0"/>
        <w:autoSpaceDE w:val="0"/>
        <w:autoSpaceDN w:val="0"/>
        <w:adjustRightInd w:val="0"/>
        <w:spacing w:line="240" w:lineRule="atLeast"/>
        <w:jc w:val="center"/>
        <w:rPr>
          <w:rFonts w:asciiTheme="minorHAnsi" w:hAnsiTheme="minorHAnsi"/>
          <w:b/>
          <w:bCs/>
          <w:color w:val="000000"/>
        </w:rPr>
      </w:pPr>
      <w:r w:rsidRPr="00547CBB">
        <w:rPr>
          <w:rFonts w:asciiTheme="minorHAnsi" w:hAnsiTheme="minorHAnsi"/>
          <w:b/>
          <w:bCs/>
          <w:color w:val="000000"/>
        </w:rPr>
        <w:t>COURSE SYLLABUS</w:t>
      </w:r>
    </w:p>
    <w:p w14:paraId="6930A1FD" w14:textId="77777777" w:rsidR="00F24B75" w:rsidRPr="00547CBB" w:rsidRDefault="00F24B75" w:rsidP="00F24B75">
      <w:pPr>
        <w:widowControl w:val="0"/>
        <w:autoSpaceDE w:val="0"/>
        <w:autoSpaceDN w:val="0"/>
        <w:adjustRightInd w:val="0"/>
        <w:spacing w:line="240" w:lineRule="atLeast"/>
        <w:rPr>
          <w:rFonts w:asciiTheme="minorHAnsi" w:hAnsiTheme="minorHAnsi"/>
          <w:b/>
          <w:bCs/>
          <w:color w:val="000000"/>
        </w:rPr>
      </w:pPr>
    </w:p>
    <w:p w14:paraId="270D9AD3" w14:textId="62693DDD" w:rsidR="00B6494A" w:rsidRDefault="00B52643" w:rsidP="00B6494A">
      <w:pPr>
        <w:keepNext/>
        <w:keepLines/>
        <w:widowControl w:val="0"/>
        <w:autoSpaceDE w:val="0"/>
        <w:autoSpaceDN w:val="0"/>
        <w:adjustRightInd w:val="0"/>
        <w:spacing w:line="240" w:lineRule="atLeast"/>
        <w:rPr>
          <w:rFonts w:asciiTheme="minorHAnsi" w:hAnsiTheme="minorHAnsi"/>
          <w:b/>
          <w:bCs/>
          <w:color w:val="000000"/>
        </w:rPr>
      </w:pPr>
      <w:r>
        <w:rPr>
          <w:rFonts w:asciiTheme="minorHAnsi" w:hAnsiTheme="minorHAnsi"/>
          <w:b/>
          <w:bCs/>
          <w:color w:val="000000"/>
        </w:rPr>
        <w:t>First-year</w:t>
      </w:r>
      <w:r w:rsidR="00606DF3" w:rsidRPr="00547CBB">
        <w:rPr>
          <w:rFonts w:asciiTheme="minorHAnsi" w:hAnsiTheme="minorHAnsi"/>
          <w:b/>
          <w:bCs/>
          <w:color w:val="000000"/>
        </w:rPr>
        <w:t xml:space="preserve"> Foundation Course</w:t>
      </w:r>
      <w:bookmarkStart w:id="1" w:name="CLASS_TITLE$0"/>
      <w:r w:rsidR="00B6494A">
        <w:rPr>
          <w:rFonts w:asciiTheme="minorHAnsi" w:hAnsiTheme="minorHAnsi"/>
          <w:b/>
          <w:bCs/>
          <w:color w:val="000000"/>
        </w:rPr>
        <w:t>s:</w:t>
      </w:r>
    </w:p>
    <w:p w14:paraId="470CE2E4" w14:textId="25A2B8C4" w:rsidR="00B6494A" w:rsidRDefault="00B6494A" w:rsidP="00B6494A">
      <w:pPr>
        <w:keepNext/>
        <w:keepLines/>
        <w:widowControl w:val="0"/>
        <w:autoSpaceDE w:val="0"/>
        <w:autoSpaceDN w:val="0"/>
        <w:adjustRightInd w:val="0"/>
        <w:spacing w:line="240" w:lineRule="atLeast"/>
        <w:rPr>
          <w:rFonts w:asciiTheme="minorHAnsi" w:hAnsiTheme="minorHAnsi"/>
          <w:b/>
          <w:bCs/>
          <w:color w:val="000000"/>
        </w:rPr>
      </w:pPr>
      <w:r w:rsidRPr="00B6494A">
        <w:rPr>
          <w:rFonts w:asciiTheme="minorHAnsi" w:hAnsiTheme="minorHAnsi"/>
          <w:b/>
          <w:bCs/>
          <w:color w:val="000000"/>
        </w:rPr>
        <w:t>FFC 100-55</w:t>
      </w:r>
      <w:r>
        <w:rPr>
          <w:rFonts w:asciiTheme="minorHAnsi" w:hAnsiTheme="minorHAnsi"/>
          <w:b/>
          <w:bCs/>
          <w:color w:val="000000"/>
        </w:rPr>
        <w:t xml:space="preserve"> </w:t>
      </w:r>
      <w:r w:rsidRPr="00B6494A">
        <w:rPr>
          <w:rFonts w:asciiTheme="minorHAnsi" w:hAnsiTheme="minorHAnsi"/>
          <w:b/>
          <w:bCs/>
          <w:color w:val="000000"/>
        </w:rPr>
        <w:t>(2849)</w:t>
      </w:r>
      <w:bookmarkEnd w:id="1"/>
      <w:r>
        <w:rPr>
          <w:rFonts w:asciiTheme="minorHAnsi" w:hAnsiTheme="minorHAnsi"/>
          <w:b/>
          <w:bCs/>
          <w:color w:val="000000"/>
        </w:rPr>
        <w:t xml:space="preserve">  </w:t>
      </w:r>
    </w:p>
    <w:p w14:paraId="73DDAE81" w14:textId="3FCFE4ED" w:rsidR="00B6494A" w:rsidRDefault="00B6494A" w:rsidP="00B6494A">
      <w:pPr>
        <w:keepNext/>
        <w:keepLines/>
        <w:widowControl w:val="0"/>
        <w:autoSpaceDE w:val="0"/>
        <w:autoSpaceDN w:val="0"/>
        <w:adjustRightInd w:val="0"/>
        <w:spacing w:line="240" w:lineRule="atLeast"/>
        <w:rPr>
          <w:rFonts w:asciiTheme="minorHAnsi" w:hAnsiTheme="minorHAnsi"/>
          <w:b/>
          <w:bCs/>
          <w:color w:val="000000"/>
        </w:rPr>
      </w:pPr>
      <w:r w:rsidRPr="00B6494A">
        <w:rPr>
          <w:rFonts w:asciiTheme="minorHAnsi" w:hAnsiTheme="minorHAnsi"/>
          <w:b/>
          <w:bCs/>
          <w:color w:val="000000"/>
        </w:rPr>
        <w:t>FFC 100-56</w:t>
      </w:r>
      <w:r>
        <w:rPr>
          <w:rFonts w:asciiTheme="minorHAnsi" w:hAnsiTheme="minorHAnsi"/>
          <w:b/>
          <w:bCs/>
          <w:color w:val="000000"/>
        </w:rPr>
        <w:t xml:space="preserve"> </w:t>
      </w:r>
      <w:r w:rsidRPr="00B6494A">
        <w:rPr>
          <w:rFonts w:asciiTheme="minorHAnsi" w:hAnsiTheme="minorHAnsi"/>
          <w:b/>
          <w:bCs/>
          <w:color w:val="000000"/>
        </w:rPr>
        <w:t>(2850)</w:t>
      </w:r>
    </w:p>
    <w:p w14:paraId="34F313E4" w14:textId="77777777" w:rsidR="00B6494A" w:rsidRPr="00B6494A" w:rsidRDefault="00B6494A" w:rsidP="00B6494A">
      <w:pPr>
        <w:keepNext/>
        <w:keepLines/>
        <w:widowControl w:val="0"/>
        <w:autoSpaceDE w:val="0"/>
        <w:autoSpaceDN w:val="0"/>
        <w:adjustRightInd w:val="0"/>
        <w:spacing w:line="240" w:lineRule="atLeast"/>
        <w:rPr>
          <w:rFonts w:asciiTheme="minorHAnsi" w:hAnsiTheme="minorHAnsi"/>
          <w:b/>
          <w:bCs/>
          <w:color w:val="000000"/>
        </w:rPr>
      </w:pPr>
    </w:p>
    <w:p w14:paraId="6930A1FE" w14:textId="58564801" w:rsidR="00F24B75" w:rsidRPr="00547CBB" w:rsidRDefault="007B1164" w:rsidP="00D41CC0">
      <w:pPr>
        <w:keepNext/>
        <w:keepLines/>
        <w:widowControl w:val="0"/>
        <w:autoSpaceDE w:val="0"/>
        <w:autoSpaceDN w:val="0"/>
        <w:adjustRightInd w:val="0"/>
        <w:spacing w:line="240" w:lineRule="atLeast"/>
        <w:rPr>
          <w:rFonts w:asciiTheme="minorHAnsi" w:hAnsiTheme="minorHAnsi"/>
          <w:b/>
          <w:bCs/>
          <w:color w:val="000000"/>
        </w:rPr>
      </w:pPr>
      <w:r w:rsidRPr="00547CBB">
        <w:rPr>
          <w:rFonts w:asciiTheme="minorHAnsi" w:hAnsiTheme="minorHAnsi"/>
          <w:b/>
          <w:bCs/>
          <w:color w:val="000000"/>
        </w:rPr>
        <w:tab/>
      </w:r>
      <w:r w:rsidRPr="00547CBB">
        <w:rPr>
          <w:rFonts w:asciiTheme="minorHAnsi" w:hAnsiTheme="minorHAnsi"/>
          <w:b/>
          <w:bCs/>
          <w:color w:val="000000"/>
        </w:rPr>
        <w:tab/>
      </w:r>
      <w:r w:rsidRPr="00547CBB">
        <w:rPr>
          <w:rFonts w:asciiTheme="minorHAnsi" w:hAnsiTheme="minorHAnsi"/>
          <w:b/>
          <w:bCs/>
          <w:color w:val="000000"/>
        </w:rPr>
        <w:tab/>
      </w:r>
      <w:r w:rsidR="00543BA2" w:rsidRPr="00547CBB">
        <w:rPr>
          <w:rFonts w:asciiTheme="minorHAnsi" w:hAnsiTheme="minorHAnsi"/>
          <w:b/>
          <w:bCs/>
          <w:color w:val="000000"/>
        </w:rPr>
        <w:tab/>
      </w:r>
      <w:r w:rsidR="00B52643">
        <w:rPr>
          <w:rFonts w:asciiTheme="minorHAnsi" w:hAnsiTheme="minorHAnsi"/>
          <w:b/>
          <w:bCs/>
          <w:color w:val="000000"/>
        </w:rPr>
        <w:tab/>
      </w:r>
      <w:r w:rsidR="00D41CC0" w:rsidRPr="00547CBB">
        <w:rPr>
          <w:rFonts w:asciiTheme="minorHAnsi" w:hAnsiTheme="minorHAnsi"/>
          <w:b/>
          <w:bCs/>
          <w:color w:val="000000"/>
        </w:rPr>
        <w:t xml:space="preserve">        </w:t>
      </w:r>
      <w:r w:rsidR="00BF112C" w:rsidRPr="00547CBB">
        <w:rPr>
          <w:rFonts w:asciiTheme="minorHAnsi" w:hAnsiTheme="minorHAnsi"/>
          <w:b/>
          <w:bCs/>
          <w:color w:val="000000"/>
        </w:rPr>
        <w:t xml:space="preserve">Fall </w:t>
      </w:r>
      <w:r w:rsidR="00BC0A1A" w:rsidRPr="00547CBB">
        <w:rPr>
          <w:rFonts w:asciiTheme="minorHAnsi" w:hAnsiTheme="minorHAnsi"/>
          <w:b/>
          <w:bCs/>
          <w:color w:val="000000"/>
        </w:rPr>
        <w:t>20</w:t>
      </w:r>
      <w:r w:rsidR="00606DF3" w:rsidRPr="00547CBB">
        <w:rPr>
          <w:rFonts w:asciiTheme="minorHAnsi" w:hAnsiTheme="minorHAnsi"/>
          <w:b/>
          <w:bCs/>
          <w:color w:val="000000"/>
        </w:rPr>
        <w:t>1</w:t>
      </w:r>
      <w:r w:rsidR="006055E1">
        <w:rPr>
          <w:rFonts w:asciiTheme="minorHAnsi" w:hAnsiTheme="minorHAnsi"/>
          <w:b/>
          <w:bCs/>
          <w:color w:val="000000"/>
        </w:rPr>
        <w:t>9</w:t>
      </w:r>
    </w:p>
    <w:p w14:paraId="6930A1FF" w14:textId="3C7E9E3B" w:rsidR="00547CBB" w:rsidRDefault="00CE032B" w:rsidP="00F24B75">
      <w:pPr>
        <w:widowControl w:val="0"/>
        <w:autoSpaceDE w:val="0"/>
        <w:autoSpaceDN w:val="0"/>
        <w:adjustRightInd w:val="0"/>
        <w:spacing w:line="240" w:lineRule="atLeast"/>
        <w:rPr>
          <w:rStyle w:val="il"/>
          <w:rFonts w:asciiTheme="minorHAnsi" w:eastAsiaTheme="majorEastAsia" w:hAnsiTheme="minorHAnsi"/>
          <w:iCs/>
        </w:rPr>
      </w:pPr>
      <w:r>
        <w:rPr>
          <w:rStyle w:val="il"/>
          <w:rFonts w:asciiTheme="minorHAnsi" w:eastAsiaTheme="majorEastAsia" w:hAnsiTheme="minorHAnsi"/>
          <w:iCs/>
        </w:rPr>
        <w:t>Tuesday</w:t>
      </w:r>
      <w:r w:rsidR="00547CBB" w:rsidRPr="00547CBB">
        <w:rPr>
          <w:rStyle w:val="il"/>
          <w:rFonts w:asciiTheme="minorHAnsi" w:eastAsiaTheme="majorEastAsia" w:hAnsiTheme="minorHAnsi"/>
          <w:iCs/>
        </w:rPr>
        <w:t xml:space="preserve"> / </w:t>
      </w:r>
      <w:r>
        <w:rPr>
          <w:rStyle w:val="il"/>
          <w:rFonts w:asciiTheme="minorHAnsi" w:eastAsiaTheme="majorEastAsia" w:hAnsiTheme="minorHAnsi"/>
          <w:iCs/>
        </w:rPr>
        <w:t>Thursday</w:t>
      </w:r>
      <w:r w:rsidR="00547CBB" w:rsidRPr="00547CBB">
        <w:rPr>
          <w:rStyle w:val="il"/>
          <w:rFonts w:asciiTheme="minorHAnsi" w:eastAsiaTheme="majorEastAsia" w:hAnsiTheme="minorHAnsi"/>
          <w:iCs/>
        </w:rPr>
        <w:t>: 1:00 – 2:15 p.m. Argyros Forum 206C</w:t>
      </w:r>
      <w:r w:rsidR="00B6494A">
        <w:rPr>
          <w:rStyle w:val="il"/>
          <w:rFonts w:asciiTheme="minorHAnsi" w:eastAsiaTheme="majorEastAsia" w:hAnsiTheme="minorHAnsi"/>
          <w:iCs/>
        </w:rPr>
        <w:t xml:space="preserve"> </w:t>
      </w:r>
    </w:p>
    <w:p w14:paraId="38B7058C" w14:textId="5630B529" w:rsidR="00B6494A" w:rsidRDefault="00B6494A" w:rsidP="00B6494A">
      <w:pPr>
        <w:widowControl w:val="0"/>
        <w:autoSpaceDE w:val="0"/>
        <w:autoSpaceDN w:val="0"/>
        <w:adjustRightInd w:val="0"/>
        <w:spacing w:line="240" w:lineRule="atLeast"/>
        <w:rPr>
          <w:rStyle w:val="il"/>
          <w:rFonts w:asciiTheme="minorHAnsi" w:eastAsiaTheme="majorEastAsia" w:hAnsiTheme="minorHAnsi"/>
          <w:iCs/>
        </w:rPr>
      </w:pPr>
      <w:r>
        <w:rPr>
          <w:rStyle w:val="il"/>
          <w:rFonts w:asciiTheme="minorHAnsi" w:eastAsiaTheme="majorEastAsia" w:hAnsiTheme="minorHAnsi"/>
          <w:iCs/>
        </w:rPr>
        <w:t>Tuesday</w:t>
      </w:r>
      <w:r w:rsidRPr="00547CBB">
        <w:rPr>
          <w:rStyle w:val="il"/>
          <w:rFonts w:asciiTheme="minorHAnsi" w:eastAsiaTheme="majorEastAsia" w:hAnsiTheme="minorHAnsi"/>
          <w:iCs/>
        </w:rPr>
        <w:t xml:space="preserve"> / </w:t>
      </w:r>
      <w:r>
        <w:rPr>
          <w:rStyle w:val="il"/>
          <w:rFonts w:asciiTheme="minorHAnsi" w:eastAsiaTheme="majorEastAsia" w:hAnsiTheme="minorHAnsi"/>
          <w:iCs/>
        </w:rPr>
        <w:t>Thursday</w:t>
      </w:r>
      <w:r w:rsidRPr="00547CBB">
        <w:rPr>
          <w:rStyle w:val="il"/>
          <w:rFonts w:asciiTheme="minorHAnsi" w:eastAsiaTheme="majorEastAsia" w:hAnsiTheme="minorHAnsi"/>
          <w:iCs/>
        </w:rPr>
        <w:t xml:space="preserve">: </w:t>
      </w:r>
      <w:r>
        <w:rPr>
          <w:rStyle w:val="il"/>
          <w:rFonts w:asciiTheme="minorHAnsi" w:eastAsiaTheme="majorEastAsia" w:hAnsiTheme="minorHAnsi"/>
          <w:iCs/>
        </w:rPr>
        <w:t>2:3</w:t>
      </w:r>
      <w:r w:rsidRPr="00547CBB">
        <w:rPr>
          <w:rStyle w:val="il"/>
          <w:rFonts w:asciiTheme="minorHAnsi" w:eastAsiaTheme="majorEastAsia" w:hAnsiTheme="minorHAnsi"/>
          <w:iCs/>
        </w:rPr>
        <w:t xml:space="preserve">0 – </w:t>
      </w:r>
      <w:r>
        <w:rPr>
          <w:rStyle w:val="il"/>
          <w:rFonts w:asciiTheme="minorHAnsi" w:eastAsiaTheme="majorEastAsia" w:hAnsiTheme="minorHAnsi"/>
          <w:iCs/>
        </w:rPr>
        <w:t>3:4</w:t>
      </w:r>
      <w:r w:rsidRPr="00547CBB">
        <w:rPr>
          <w:rStyle w:val="il"/>
          <w:rFonts w:asciiTheme="minorHAnsi" w:eastAsiaTheme="majorEastAsia" w:hAnsiTheme="minorHAnsi"/>
          <w:iCs/>
        </w:rPr>
        <w:t>5 p.m. Argyros Forum 206C</w:t>
      </w:r>
      <w:r>
        <w:rPr>
          <w:rStyle w:val="il"/>
          <w:rFonts w:asciiTheme="minorHAnsi" w:eastAsiaTheme="majorEastAsia" w:hAnsiTheme="minorHAnsi"/>
          <w:iCs/>
        </w:rPr>
        <w:t xml:space="preserve"> </w:t>
      </w:r>
    </w:p>
    <w:p w14:paraId="60890656" w14:textId="77777777" w:rsidR="00B6494A" w:rsidRPr="00547CBB" w:rsidRDefault="00B6494A" w:rsidP="00F24B75">
      <w:pPr>
        <w:widowControl w:val="0"/>
        <w:autoSpaceDE w:val="0"/>
        <w:autoSpaceDN w:val="0"/>
        <w:adjustRightInd w:val="0"/>
        <w:spacing w:line="240" w:lineRule="atLeast"/>
        <w:rPr>
          <w:rStyle w:val="il"/>
          <w:rFonts w:asciiTheme="minorHAnsi" w:eastAsiaTheme="majorEastAsia" w:hAnsiTheme="minorHAnsi"/>
          <w:iCs/>
        </w:rPr>
      </w:pPr>
    </w:p>
    <w:p w14:paraId="6930A200" w14:textId="77777777" w:rsidR="00547CBB" w:rsidRPr="00547CBB" w:rsidRDefault="00547CBB" w:rsidP="00F24B75">
      <w:pPr>
        <w:widowControl w:val="0"/>
        <w:autoSpaceDE w:val="0"/>
        <w:autoSpaceDN w:val="0"/>
        <w:adjustRightInd w:val="0"/>
        <w:spacing w:line="240" w:lineRule="atLeast"/>
        <w:rPr>
          <w:rStyle w:val="il"/>
          <w:rFonts w:asciiTheme="minorHAnsi" w:eastAsiaTheme="majorEastAsia" w:hAnsiTheme="minorHAnsi"/>
          <w:iCs/>
        </w:rPr>
      </w:pPr>
      <w:r w:rsidRPr="00547CBB">
        <w:rPr>
          <w:rStyle w:val="il"/>
          <w:rFonts w:asciiTheme="minorHAnsi" w:eastAsiaTheme="majorEastAsia" w:hAnsiTheme="minorHAnsi"/>
          <w:iCs/>
        </w:rPr>
        <w:t>Office Hours: Available by appointment</w:t>
      </w:r>
    </w:p>
    <w:p w14:paraId="6930A201" w14:textId="77777777" w:rsidR="00547CBB" w:rsidRPr="00547CBB" w:rsidRDefault="00547CBB" w:rsidP="00F24B75">
      <w:pPr>
        <w:widowControl w:val="0"/>
        <w:autoSpaceDE w:val="0"/>
        <w:autoSpaceDN w:val="0"/>
        <w:adjustRightInd w:val="0"/>
        <w:spacing w:line="240" w:lineRule="atLeast"/>
        <w:rPr>
          <w:rStyle w:val="il"/>
          <w:rFonts w:asciiTheme="minorHAnsi" w:eastAsiaTheme="majorEastAsia" w:hAnsiTheme="minorHAnsi"/>
          <w:b/>
          <w:iCs/>
        </w:rPr>
      </w:pPr>
    </w:p>
    <w:p w14:paraId="6930A202" w14:textId="1CB85434" w:rsidR="00F24B75" w:rsidRPr="00547CBB" w:rsidRDefault="006055E1" w:rsidP="00F24B75">
      <w:pPr>
        <w:widowControl w:val="0"/>
        <w:autoSpaceDE w:val="0"/>
        <w:autoSpaceDN w:val="0"/>
        <w:adjustRightInd w:val="0"/>
        <w:spacing w:line="240" w:lineRule="atLeast"/>
        <w:rPr>
          <w:rFonts w:asciiTheme="minorHAnsi" w:hAnsiTheme="minorHAnsi"/>
          <w:b/>
          <w:bCs/>
          <w:color w:val="000000"/>
        </w:rPr>
      </w:pPr>
      <w:r>
        <w:rPr>
          <w:rStyle w:val="il"/>
          <w:rFonts w:asciiTheme="minorHAnsi" w:eastAsiaTheme="majorEastAsia" w:hAnsiTheme="minorHAnsi"/>
          <w:b/>
          <w:iCs/>
        </w:rPr>
        <w:t xml:space="preserve">Humanomics: </w:t>
      </w:r>
      <w:r w:rsidR="00982E16">
        <w:rPr>
          <w:rStyle w:val="il"/>
          <w:rFonts w:asciiTheme="minorHAnsi" w:eastAsiaTheme="majorEastAsia" w:hAnsiTheme="minorHAnsi"/>
          <w:b/>
          <w:iCs/>
        </w:rPr>
        <w:t>Radical Reformers</w:t>
      </w:r>
    </w:p>
    <w:p w14:paraId="6930A203" w14:textId="77777777" w:rsidR="00606DF3" w:rsidRPr="00547CBB" w:rsidRDefault="00606DF3" w:rsidP="00F24B75">
      <w:pPr>
        <w:widowControl w:val="0"/>
        <w:autoSpaceDE w:val="0"/>
        <w:autoSpaceDN w:val="0"/>
        <w:adjustRightInd w:val="0"/>
        <w:spacing w:line="240" w:lineRule="atLeast"/>
        <w:rPr>
          <w:rFonts w:asciiTheme="minorHAnsi" w:hAnsiTheme="minorHAnsi"/>
          <w:color w:val="000000"/>
          <w:u w:val="single"/>
        </w:rPr>
      </w:pPr>
    </w:p>
    <w:p w14:paraId="6930A204" w14:textId="77777777" w:rsidR="00F24B75" w:rsidRPr="00547CBB" w:rsidRDefault="00F24B75" w:rsidP="00F24B75">
      <w:pPr>
        <w:widowControl w:val="0"/>
        <w:autoSpaceDE w:val="0"/>
        <w:autoSpaceDN w:val="0"/>
        <w:adjustRightInd w:val="0"/>
        <w:spacing w:line="240" w:lineRule="atLeast"/>
        <w:rPr>
          <w:rFonts w:asciiTheme="minorHAnsi" w:hAnsiTheme="minorHAnsi"/>
          <w:color w:val="000000"/>
        </w:rPr>
      </w:pPr>
      <w:r w:rsidRPr="00547CBB">
        <w:rPr>
          <w:rFonts w:asciiTheme="minorHAnsi" w:hAnsiTheme="minorHAnsi"/>
          <w:color w:val="000000"/>
          <w:u w:val="single"/>
        </w:rPr>
        <w:t>Catalog Description</w:t>
      </w:r>
      <w:r w:rsidRPr="00547CBB">
        <w:rPr>
          <w:rFonts w:asciiTheme="minorHAnsi" w:hAnsiTheme="minorHAnsi"/>
          <w:color w:val="000000"/>
        </w:rPr>
        <w:t>:</w:t>
      </w:r>
      <w:r w:rsidRPr="00547CBB">
        <w:rPr>
          <w:rFonts w:asciiTheme="minorHAnsi" w:hAnsiTheme="minorHAnsi"/>
          <w:color w:val="000000"/>
        </w:rPr>
        <w:tab/>
        <w:t xml:space="preserve">   </w:t>
      </w:r>
      <w:r w:rsidRPr="00547CBB">
        <w:rPr>
          <w:rFonts w:asciiTheme="minorHAnsi" w:hAnsiTheme="minorHAnsi"/>
          <w:color w:val="000000"/>
        </w:rPr>
        <w:tab/>
        <w:t xml:space="preserve"> </w:t>
      </w:r>
    </w:p>
    <w:p w14:paraId="6930A205" w14:textId="77777777" w:rsidR="00EF4BB4" w:rsidRPr="00547CBB" w:rsidRDefault="00F24B75" w:rsidP="00EF4BB4">
      <w:pPr>
        <w:widowControl w:val="0"/>
        <w:autoSpaceDE w:val="0"/>
        <w:autoSpaceDN w:val="0"/>
        <w:adjustRightInd w:val="0"/>
        <w:spacing w:line="240" w:lineRule="atLeast"/>
        <w:jc w:val="both"/>
        <w:rPr>
          <w:rFonts w:asciiTheme="minorHAnsi" w:hAnsiTheme="minorHAnsi"/>
          <w:color w:val="000000"/>
        </w:rPr>
      </w:pPr>
      <w:r w:rsidRPr="00547CBB">
        <w:rPr>
          <w:rFonts w:asciiTheme="minorHAnsi" w:hAnsiTheme="minorHAnsi"/>
          <w:i/>
          <w:iCs/>
          <w:color w:val="000000"/>
        </w:rPr>
        <w:t>Prerequisites</w:t>
      </w:r>
      <w:r w:rsidR="00946A74" w:rsidRPr="00547CBB">
        <w:rPr>
          <w:rFonts w:asciiTheme="minorHAnsi" w:hAnsiTheme="minorHAnsi"/>
          <w:color w:val="000000"/>
        </w:rPr>
        <w:t xml:space="preserve">: </w:t>
      </w:r>
      <w:r w:rsidR="009E4E6A" w:rsidRPr="00547CBB">
        <w:rPr>
          <w:rFonts w:asciiTheme="minorHAnsi" w:hAnsiTheme="minorHAnsi"/>
          <w:color w:val="000000"/>
        </w:rPr>
        <w:t>Disposition to inquire and be challenged</w:t>
      </w:r>
      <w:r w:rsidR="00946A74" w:rsidRPr="00547CBB">
        <w:rPr>
          <w:rFonts w:asciiTheme="minorHAnsi" w:hAnsiTheme="minorHAnsi"/>
          <w:color w:val="000000"/>
        </w:rPr>
        <w:t>.</w:t>
      </w:r>
      <w:r w:rsidRPr="00547CBB">
        <w:rPr>
          <w:rFonts w:asciiTheme="minorHAnsi" w:hAnsiTheme="minorHAnsi"/>
          <w:color w:val="000000"/>
        </w:rPr>
        <w:t xml:space="preserve">  </w:t>
      </w:r>
    </w:p>
    <w:p w14:paraId="5B11C802" w14:textId="5432E27F" w:rsidR="006055E1" w:rsidRDefault="006055E1" w:rsidP="00CE2EB2">
      <w:pPr>
        <w:widowControl w:val="0"/>
        <w:autoSpaceDE w:val="0"/>
        <w:autoSpaceDN w:val="0"/>
        <w:adjustRightInd w:val="0"/>
        <w:spacing w:line="240" w:lineRule="atLeast"/>
        <w:jc w:val="both"/>
        <w:rPr>
          <w:rFonts w:asciiTheme="minorHAnsi" w:hAnsiTheme="minorHAnsi"/>
        </w:rPr>
      </w:pPr>
    </w:p>
    <w:p w14:paraId="59264BA8" w14:textId="3F48E14B" w:rsidR="00A3352A" w:rsidRPr="00786EA7" w:rsidRDefault="00214D9A" w:rsidP="00BB0BDF">
      <w:pPr>
        <w:widowControl w:val="0"/>
        <w:autoSpaceDE w:val="0"/>
        <w:autoSpaceDN w:val="0"/>
        <w:adjustRightInd w:val="0"/>
        <w:spacing w:line="240" w:lineRule="atLeast"/>
        <w:jc w:val="both"/>
        <w:rPr>
          <w:rFonts w:asciiTheme="minorHAnsi" w:hAnsiTheme="minorHAnsi"/>
        </w:rPr>
      </w:pPr>
      <w:r>
        <w:rPr>
          <w:rFonts w:asciiTheme="minorHAnsi" w:hAnsiTheme="minorHAnsi"/>
        </w:rPr>
        <w:t>Critics of contemporary</w:t>
      </w:r>
      <w:r w:rsidR="00982E16">
        <w:rPr>
          <w:rFonts w:asciiTheme="minorHAnsi" w:hAnsiTheme="minorHAnsi"/>
        </w:rPr>
        <w:t xml:space="preserve"> (and historical)</w:t>
      </w:r>
      <w:r>
        <w:rPr>
          <w:rFonts w:asciiTheme="minorHAnsi" w:hAnsiTheme="minorHAnsi"/>
        </w:rPr>
        <w:t xml:space="preserve"> society often propose reforms</w:t>
      </w:r>
      <w:r w:rsidR="00982E16">
        <w:rPr>
          <w:rFonts w:asciiTheme="minorHAnsi" w:hAnsiTheme="minorHAnsi"/>
        </w:rPr>
        <w:t xml:space="preserve"> intended to make the world a better place. This course will explore radical reformers in fiction and in reality, trying to understand the social problems reforms are intended to address, the goals of the reformers, and the view of human motivation implied by the</w:t>
      </w:r>
      <w:r w:rsidR="00A3352A">
        <w:rPr>
          <w:rFonts w:asciiTheme="minorHAnsi" w:hAnsiTheme="minorHAnsi"/>
        </w:rPr>
        <w:t xml:space="preserve"> reformers’</w:t>
      </w:r>
      <w:r w:rsidR="00982E16">
        <w:rPr>
          <w:rFonts w:asciiTheme="minorHAnsi" w:hAnsiTheme="minorHAnsi"/>
        </w:rPr>
        <w:t xml:space="preserve"> proposals. We </w:t>
      </w:r>
      <w:r w:rsidR="00F866F9">
        <w:rPr>
          <w:rFonts w:asciiTheme="minorHAnsi" w:hAnsiTheme="minorHAnsi"/>
        </w:rPr>
        <w:t xml:space="preserve">will </w:t>
      </w:r>
      <w:r w:rsidR="00BB0BDF">
        <w:rPr>
          <w:rFonts w:asciiTheme="minorHAnsi" w:hAnsiTheme="minorHAnsi"/>
        </w:rPr>
        <w:t xml:space="preserve">begin with </w:t>
      </w:r>
      <w:r w:rsidR="00A3352A">
        <w:rPr>
          <w:rFonts w:asciiTheme="minorHAnsi" w:hAnsiTheme="minorHAnsi"/>
        </w:rPr>
        <w:t xml:space="preserve">a recent radical proposal to reform </w:t>
      </w:r>
      <w:r w:rsidR="00BB0BDF">
        <w:rPr>
          <w:rFonts w:asciiTheme="minorHAnsi" w:hAnsiTheme="minorHAnsi"/>
        </w:rPr>
        <w:t>our economy,</w:t>
      </w:r>
      <w:r w:rsidR="00BB0BDF" w:rsidRPr="00BB0BDF">
        <w:rPr>
          <w:rFonts w:asciiTheme="minorHAnsi" w:hAnsiTheme="minorHAnsi"/>
        </w:rPr>
        <w:t xml:space="preserve"> </w:t>
      </w:r>
      <w:r w:rsidR="00BB0BDF">
        <w:rPr>
          <w:rFonts w:asciiTheme="minorHAnsi" w:hAnsiTheme="minorHAnsi"/>
        </w:rPr>
        <w:t xml:space="preserve">presented in the book </w:t>
      </w:r>
      <w:r w:rsidR="00BB0BDF">
        <w:rPr>
          <w:rFonts w:asciiTheme="minorHAnsi" w:hAnsiTheme="minorHAnsi"/>
          <w:i/>
        </w:rPr>
        <w:t>Radical Markets</w:t>
      </w:r>
      <w:r w:rsidR="00BB0BDF">
        <w:rPr>
          <w:rFonts w:asciiTheme="minorHAnsi" w:hAnsiTheme="minorHAnsi"/>
        </w:rPr>
        <w:t xml:space="preserve">. This book proposes a different kind of property ownership, </w:t>
      </w:r>
      <w:r w:rsidR="00F866F9">
        <w:rPr>
          <w:rFonts w:asciiTheme="minorHAnsi" w:hAnsiTheme="minorHAnsi"/>
        </w:rPr>
        <w:t xml:space="preserve">a </w:t>
      </w:r>
      <w:r w:rsidR="00BB0BDF">
        <w:rPr>
          <w:rFonts w:asciiTheme="minorHAnsi" w:hAnsiTheme="minorHAnsi"/>
        </w:rPr>
        <w:t xml:space="preserve">thus challenging </w:t>
      </w:r>
      <w:r w:rsidR="00A3352A">
        <w:rPr>
          <w:rFonts w:asciiTheme="minorHAnsi" w:hAnsiTheme="minorHAnsi"/>
        </w:rPr>
        <w:t xml:space="preserve">a fundamental </w:t>
      </w:r>
      <w:r w:rsidR="00EC00DF">
        <w:rPr>
          <w:rFonts w:asciiTheme="minorHAnsi" w:hAnsiTheme="minorHAnsi"/>
        </w:rPr>
        <w:t>feature</w:t>
      </w:r>
      <w:r w:rsidR="00A3352A">
        <w:rPr>
          <w:rFonts w:asciiTheme="minorHAnsi" w:hAnsiTheme="minorHAnsi"/>
        </w:rPr>
        <w:t xml:space="preserve"> of modern society. </w:t>
      </w:r>
      <w:r w:rsidR="00BB0BDF">
        <w:rPr>
          <w:rFonts w:asciiTheme="minorHAnsi" w:hAnsiTheme="minorHAnsi"/>
        </w:rPr>
        <w:t xml:space="preserve">In parallel, we will explore the notion of radical social reform in the novel </w:t>
      </w:r>
      <w:r w:rsidR="00BB0BDF">
        <w:rPr>
          <w:rFonts w:asciiTheme="minorHAnsi" w:hAnsiTheme="minorHAnsi"/>
          <w:i/>
        </w:rPr>
        <w:t>The Dispossessed</w:t>
      </w:r>
      <w:r w:rsidR="00BB0BDF">
        <w:rPr>
          <w:rFonts w:asciiTheme="minorHAnsi" w:hAnsiTheme="minorHAnsi"/>
        </w:rPr>
        <w:t>, as well as several plays, short stories, and films. Among the questions we’ll ask are: W</w:t>
      </w:r>
      <w:r w:rsidR="00A3352A">
        <w:rPr>
          <w:rFonts w:asciiTheme="minorHAnsi" w:hAnsiTheme="minorHAnsi"/>
        </w:rPr>
        <w:t>hat is property good for? Does it create wealth? Does it create inequality?</w:t>
      </w:r>
      <w:r w:rsidR="00EC00DF">
        <w:rPr>
          <w:rFonts w:asciiTheme="minorHAnsi" w:hAnsiTheme="minorHAnsi"/>
        </w:rPr>
        <w:t xml:space="preserve"> Is </w:t>
      </w:r>
      <w:r w:rsidR="00BB0BDF">
        <w:rPr>
          <w:rFonts w:asciiTheme="minorHAnsi" w:hAnsiTheme="minorHAnsi"/>
        </w:rPr>
        <w:t>that a problem? Might property be a source of conflict</w:t>
      </w:r>
      <w:r w:rsidR="00EC00DF">
        <w:rPr>
          <w:rFonts w:asciiTheme="minorHAnsi" w:hAnsiTheme="minorHAnsi"/>
        </w:rPr>
        <w:t xml:space="preserve"> or way of avoiding conflict? What would it mean to radically rethink property? </w:t>
      </w:r>
    </w:p>
    <w:p w14:paraId="6930A208" w14:textId="77777777" w:rsidR="00EF4BB4" w:rsidRDefault="00EF4BB4" w:rsidP="00EF4BB4">
      <w:pPr>
        <w:widowControl w:val="0"/>
        <w:autoSpaceDE w:val="0"/>
        <w:autoSpaceDN w:val="0"/>
        <w:adjustRightInd w:val="0"/>
        <w:spacing w:line="240" w:lineRule="atLeast"/>
        <w:jc w:val="both"/>
        <w:rPr>
          <w:rFonts w:asciiTheme="minorHAnsi" w:hAnsiTheme="minorHAnsi"/>
        </w:rPr>
      </w:pPr>
    </w:p>
    <w:p w14:paraId="304FF27D" w14:textId="77777777" w:rsidR="004A413C" w:rsidRPr="004A413C" w:rsidRDefault="004A413C" w:rsidP="004A413C">
      <w:pPr>
        <w:widowControl w:val="0"/>
        <w:autoSpaceDE w:val="0"/>
        <w:autoSpaceDN w:val="0"/>
        <w:adjustRightInd w:val="0"/>
        <w:spacing w:line="240" w:lineRule="atLeast"/>
        <w:jc w:val="both"/>
        <w:rPr>
          <w:rFonts w:asciiTheme="minorHAnsi" w:hAnsiTheme="minorHAnsi"/>
        </w:rPr>
      </w:pPr>
      <w:r w:rsidRPr="004A413C">
        <w:rPr>
          <w:rFonts w:asciiTheme="minorHAnsi" w:hAnsiTheme="minorHAnsi"/>
        </w:rPr>
        <w:t xml:space="preserve">Humanomics classes (like this one) adopt a distinctively interdisciplinary approach. Throughout the term, we will address these questions through the lenses of economics, philosophy, and art. We will not just ask what these disciplines have to say about our topic independently of one another; we will also ask how these disciplines interact, enrich each other, and have unique ways of capturing parts of reality. The overarching idea is that there are many ways of expressing </w:t>
      </w:r>
      <w:r w:rsidRPr="004A413C">
        <w:rPr>
          <w:rFonts w:asciiTheme="minorHAnsi" w:hAnsiTheme="minorHAnsi"/>
        </w:rPr>
        <w:lastRenderedPageBreak/>
        <w:t>important ideas and that focusing on any one form of expression (social scientific, philosophical, artistic) in isolation is bound to leave important aspects of those ideas unstated, or incompletely expressed. Moreover, by working with media situated in a variety of historical contexts, we will necessarily ask why a set of ideas have been expressed in different ways in different times and places, and how this form of expression affects what’s being said.</w:t>
      </w:r>
    </w:p>
    <w:p w14:paraId="33FE78ED" w14:textId="77777777" w:rsidR="004A413C" w:rsidRPr="00547CBB" w:rsidRDefault="004A413C" w:rsidP="00EF4BB4">
      <w:pPr>
        <w:widowControl w:val="0"/>
        <w:autoSpaceDE w:val="0"/>
        <w:autoSpaceDN w:val="0"/>
        <w:adjustRightInd w:val="0"/>
        <w:spacing w:line="240" w:lineRule="atLeast"/>
        <w:jc w:val="both"/>
        <w:rPr>
          <w:rFonts w:asciiTheme="minorHAnsi" w:hAnsiTheme="minorHAnsi"/>
        </w:rPr>
      </w:pPr>
    </w:p>
    <w:p w14:paraId="6930A209" w14:textId="77777777" w:rsidR="00CF581C" w:rsidRPr="00547CBB" w:rsidRDefault="00CF581C" w:rsidP="00EF4BB4">
      <w:pPr>
        <w:widowControl w:val="0"/>
        <w:autoSpaceDE w:val="0"/>
        <w:autoSpaceDN w:val="0"/>
        <w:adjustRightInd w:val="0"/>
        <w:spacing w:line="240" w:lineRule="atLeast"/>
        <w:jc w:val="both"/>
        <w:rPr>
          <w:rFonts w:asciiTheme="minorHAnsi" w:hAnsiTheme="minorHAnsi"/>
          <w:color w:val="000000"/>
        </w:rPr>
      </w:pPr>
      <w:r w:rsidRPr="00547CBB">
        <w:rPr>
          <w:rFonts w:asciiTheme="minorHAnsi" w:hAnsiTheme="minorHAnsi"/>
        </w:rPr>
        <w:t xml:space="preserve">(Offered </w:t>
      </w:r>
      <w:r w:rsidR="000B4D74" w:rsidRPr="00547CBB">
        <w:rPr>
          <w:rFonts w:asciiTheme="minorHAnsi" w:hAnsiTheme="minorHAnsi"/>
        </w:rPr>
        <w:t>fall</w:t>
      </w:r>
      <w:r w:rsidRPr="00547CBB">
        <w:rPr>
          <w:rFonts w:asciiTheme="minorHAnsi" w:hAnsiTheme="minorHAnsi"/>
        </w:rPr>
        <w:t xml:space="preserve"> semester.) 3 credits.</w:t>
      </w:r>
    </w:p>
    <w:p w14:paraId="6930A20A" w14:textId="77777777" w:rsidR="00CF581C" w:rsidRPr="00547CBB" w:rsidRDefault="00CF581C" w:rsidP="00CF581C">
      <w:pPr>
        <w:widowControl w:val="0"/>
        <w:autoSpaceDE w:val="0"/>
        <w:autoSpaceDN w:val="0"/>
        <w:adjustRightInd w:val="0"/>
        <w:spacing w:line="240" w:lineRule="atLeast"/>
        <w:rPr>
          <w:rFonts w:asciiTheme="minorHAnsi" w:hAnsiTheme="minorHAnsi"/>
          <w:color w:val="000000"/>
        </w:rPr>
      </w:pPr>
    </w:p>
    <w:p w14:paraId="0DCE3960" w14:textId="0D13C602" w:rsidR="00576450" w:rsidRPr="00E87E3E" w:rsidRDefault="001F07DB" w:rsidP="006820E5">
      <w:pPr>
        <w:widowControl w:val="0"/>
        <w:autoSpaceDE w:val="0"/>
        <w:autoSpaceDN w:val="0"/>
        <w:adjustRightInd w:val="0"/>
        <w:spacing w:line="360" w:lineRule="auto"/>
        <w:rPr>
          <w:rFonts w:asciiTheme="minorHAnsi" w:eastAsia=".SFUIText" w:hAnsiTheme="minorHAnsi" w:cs=".SFUIText"/>
          <w:color w:val="000000" w:themeColor="text1"/>
          <w:u w:val="single"/>
        </w:rPr>
      </w:pPr>
      <w:r>
        <w:rPr>
          <w:rFonts w:asciiTheme="minorHAnsi" w:eastAsia=".SFUIText" w:hAnsiTheme="minorHAnsi" w:cs=".SFUIText"/>
          <w:color w:val="000000" w:themeColor="text1"/>
          <w:u w:val="single"/>
        </w:rPr>
        <w:t xml:space="preserve">FFC </w:t>
      </w:r>
      <w:r w:rsidR="00576450" w:rsidRPr="00E87E3E">
        <w:rPr>
          <w:rFonts w:asciiTheme="minorHAnsi" w:eastAsia=".SFUIText" w:hAnsiTheme="minorHAnsi" w:cs=".SFUIText"/>
          <w:color w:val="000000" w:themeColor="text1"/>
          <w:u w:val="single"/>
        </w:rPr>
        <w:t>Program Learning Outcome:</w:t>
      </w:r>
    </w:p>
    <w:p w14:paraId="55E59C31" w14:textId="1AAEAE4D" w:rsidR="00E87E3E" w:rsidRPr="00E87E3E" w:rsidRDefault="00E87E3E" w:rsidP="006820E5">
      <w:pPr>
        <w:widowControl w:val="0"/>
        <w:autoSpaceDE w:val="0"/>
        <w:autoSpaceDN w:val="0"/>
        <w:adjustRightInd w:val="0"/>
        <w:spacing w:line="360" w:lineRule="auto"/>
        <w:rPr>
          <w:rFonts w:asciiTheme="minorHAnsi" w:hAnsiTheme="minorHAnsi"/>
          <w:color w:val="000000" w:themeColor="text1"/>
          <w:u w:val="single"/>
        </w:rPr>
      </w:pPr>
      <w:r>
        <w:rPr>
          <w:rFonts w:asciiTheme="minorHAnsi" w:eastAsia=".SFUIText" w:hAnsiTheme="minorHAnsi" w:cs=".SFUIText"/>
          <w:color w:val="000000" w:themeColor="text1"/>
        </w:rPr>
        <w:t xml:space="preserve">Students will </w:t>
      </w:r>
      <w:r w:rsidR="006820E5">
        <w:rPr>
          <w:rFonts w:asciiTheme="minorHAnsi" w:eastAsia=".SFUIText" w:hAnsiTheme="minorHAnsi" w:cs=".SFUIText"/>
          <w:color w:val="000000" w:themeColor="text1"/>
        </w:rPr>
        <w:t xml:space="preserve">be able to critically </w:t>
      </w:r>
      <w:r w:rsidR="00576450" w:rsidRPr="00E87E3E">
        <w:rPr>
          <w:rFonts w:asciiTheme="minorHAnsi" w:eastAsia=".SFUIText" w:hAnsiTheme="minorHAnsi" w:cs=".SFUIText"/>
          <w:color w:val="000000" w:themeColor="text1"/>
        </w:rPr>
        <w:t>analyze and communicate</w:t>
      </w:r>
      <w:r w:rsidR="00507022">
        <w:rPr>
          <w:rFonts w:asciiTheme="minorHAnsi" w:eastAsia=".SFUIText" w:hAnsiTheme="minorHAnsi" w:cs=".SFUIText"/>
          <w:color w:val="000000" w:themeColor="text1"/>
        </w:rPr>
        <w:t xml:space="preserve"> </w:t>
      </w:r>
      <w:r w:rsidR="00576450" w:rsidRPr="00E87E3E">
        <w:rPr>
          <w:rFonts w:asciiTheme="minorHAnsi" w:eastAsia=".SFUIText" w:hAnsiTheme="minorHAnsi" w:cs=".SFUIText"/>
          <w:color w:val="000000" w:themeColor="text1"/>
        </w:rPr>
        <w:t>complex issues and ideas.</w:t>
      </w:r>
    </w:p>
    <w:p w14:paraId="6930A20B" w14:textId="77777777" w:rsidR="00F24B75" w:rsidRPr="00547CBB" w:rsidRDefault="00F24B75" w:rsidP="00F24B75">
      <w:pPr>
        <w:widowControl w:val="0"/>
        <w:autoSpaceDE w:val="0"/>
        <w:autoSpaceDN w:val="0"/>
        <w:adjustRightInd w:val="0"/>
        <w:spacing w:line="240" w:lineRule="atLeast"/>
        <w:rPr>
          <w:rFonts w:asciiTheme="minorHAnsi" w:hAnsiTheme="minorHAnsi"/>
          <w:color w:val="000000"/>
        </w:rPr>
      </w:pPr>
      <w:r w:rsidRPr="00547CBB">
        <w:rPr>
          <w:rFonts w:asciiTheme="minorHAnsi" w:hAnsiTheme="minorHAnsi"/>
          <w:color w:val="000000"/>
          <w:u w:val="single"/>
        </w:rPr>
        <w:t>Course Objectives</w:t>
      </w:r>
      <w:r w:rsidRPr="00547CBB">
        <w:rPr>
          <w:rFonts w:asciiTheme="minorHAnsi" w:hAnsiTheme="minorHAnsi"/>
          <w:color w:val="000000"/>
        </w:rPr>
        <w:t>:</w:t>
      </w:r>
    </w:p>
    <w:p w14:paraId="6930A20C" w14:textId="77777777" w:rsidR="0042023C" w:rsidRPr="00547CBB" w:rsidRDefault="0042023C" w:rsidP="0042023C">
      <w:pPr>
        <w:pStyle w:val="NormalWeb"/>
        <w:rPr>
          <w:rFonts w:asciiTheme="minorHAnsi" w:hAnsiTheme="minorHAnsi"/>
        </w:rPr>
      </w:pPr>
      <w:r w:rsidRPr="00547CBB">
        <w:rPr>
          <w:rFonts w:asciiTheme="minorHAnsi" w:hAnsiTheme="minorHAnsi"/>
        </w:rPr>
        <w:t>Upon completion of the course, students will be able to:</w:t>
      </w:r>
    </w:p>
    <w:p w14:paraId="6930A20D" w14:textId="31F48541" w:rsidR="004F18C4" w:rsidRPr="00547CBB" w:rsidRDefault="0042023C" w:rsidP="0042023C">
      <w:pPr>
        <w:numPr>
          <w:ilvl w:val="0"/>
          <w:numId w:val="12"/>
        </w:numPr>
        <w:spacing w:before="100" w:beforeAutospacing="1" w:after="100" w:afterAutospacing="1"/>
        <w:contextualSpacing/>
        <w:rPr>
          <w:rFonts w:asciiTheme="minorHAnsi" w:hAnsiTheme="minorHAnsi"/>
        </w:rPr>
      </w:pPr>
      <w:r w:rsidRPr="00547CBB">
        <w:rPr>
          <w:rFonts w:asciiTheme="minorHAnsi" w:hAnsiTheme="minorHAnsi"/>
        </w:rPr>
        <w:t>Under</w:t>
      </w:r>
      <w:r w:rsidR="004F18C4" w:rsidRPr="00547CBB">
        <w:rPr>
          <w:rFonts w:asciiTheme="minorHAnsi" w:hAnsiTheme="minorHAnsi"/>
        </w:rPr>
        <w:t xml:space="preserve">stand </w:t>
      </w:r>
      <w:r w:rsidR="00982E16">
        <w:rPr>
          <w:rFonts w:asciiTheme="minorHAnsi" w:hAnsiTheme="minorHAnsi"/>
        </w:rPr>
        <w:t>economic theories of property</w:t>
      </w:r>
      <w:r w:rsidR="004F18C4" w:rsidRPr="00547CBB">
        <w:rPr>
          <w:rFonts w:asciiTheme="minorHAnsi" w:hAnsiTheme="minorHAnsi"/>
        </w:rPr>
        <w:t>.</w:t>
      </w:r>
    </w:p>
    <w:p w14:paraId="30599707" w14:textId="158FBA94" w:rsidR="00B22217" w:rsidRDefault="004F18C4" w:rsidP="00B22217">
      <w:pPr>
        <w:numPr>
          <w:ilvl w:val="0"/>
          <w:numId w:val="12"/>
        </w:numPr>
        <w:spacing w:before="100" w:beforeAutospacing="1" w:after="100" w:afterAutospacing="1"/>
        <w:contextualSpacing/>
        <w:rPr>
          <w:rFonts w:asciiTheme="minorHAnsi" w:hAnsiTheme="minorHAnsi"/>
        </w:rPr>
      </w:pPr>
      <w:r w:rsidRPr="00547CBB">
        <w:rPr>
          <w:rFonts w:asciiTheme="minorHAnsi" w:hAnsiTheme="minorHAnsi"/>
        </w:rPr>
        <w:t xml:space="preserve">Articulate </w:t>
      </w:r>
      <w:r w:rsidR="00EC00DF">
        <w:rPr>
          <w:rFonts w:asciiTheme="minorHAnsi" w:hAnsiTheme="minorHAnsi"/>
        </w:rPr>
        <w:t>ethical</w:t>
      </w:r>
      <w:r w:rsidR="005F5FFB">
        <w:rPr>
          <w:rFonts w:asciiTheme="minorHAnsi" w:hAnsiTheme="minorHAnsi"/>
        </w:rPr>
        <w:t xml:space="preserve"> and</w:t>
      </w:r>
      <w:r w:rsidR="00EC00DF">
        <w:rPr>
          <w:rFonts w:asciiTheme="minorHAnsi" w:hAnsiTheme="minorHAnsi"/>
        </w:rPr>
        <w:t xml:space="preserve"> economic critiques of property.</w:t>
      </w:r>
    </w:p>
    <w:p w14:paraId="676586C0" w14:textId="33BF5567" w:rsidR="00B22217" w:rsidRDefault="00B22217" w:rsidP="0042023C">
      <w:pPr>
        <w:numPr>
          <w:ilvl w:val="0"/>
          <w:numId w:val="12"/>
        </w:numPr>
        <w:spacing w:before="100" w:beforeAutospacing="1" w:after="100" w:afterAutospacing="1"/>
        <w:contextualSpacing/>
        <w:rPr>
          <w:rFonts w:asciiTheme="minorHAnsi" w:hAnsiTheme="minorHAnsi"/>
        </w:rPr>
      </w:pPr>
      <w:r>
        <w:rPr>
          <w:rFonts w:asciiTheme="minorHAnsi" w:hAnsiTheme="minorHAnsi"/>
        </w:rPr>
        <w:t xml:space="preserve">Explain the motivations of </w:t>
      </w:r>
      <w:r w:rsidR="00EC00DF">
        <w:rPr>
          <w:rFonts w:asciiTheme="minorHAnsi" w:hAnsiTheme="minorHAnsi"/>
        </w:rPr>
        <w:t xml:space="preserve">reformers in both </w:t>
      </w:r>
      <w:r w:rsidR="00EC00DF">
        <w:rPr>
          <w:rFonts w:asciiTheme="minorHAnsi" w:hAnsiTheme="minorHAnsi"/>
          <w:i/>
        </w:rPr>
        <w:t xml:space="preserve">The Dispossessed </w:t>
      </w:r>
      <w:r w:rsidR="00EC00DF" w:rsidRPr="00EC00DF">
        <w:rPr>
          <w:rFonts w:asciiTheme="minorHAnsi" w:hAnsiTheme="minorHAnsi"/>
        </w:rPr>
        <w:t>and</w:t>
      </w:r>
      <w:r w:rsidR="00EC00DF">
        <w:rPr>
          <w:rFonts w:asciiTheme="minorHAnsi" w:hAnsiTheme="minorHAnsi"/>
          <w:i/>
        </w:rPr>
        <w:t xml:space="preserve"> Radical Markets</w:t>
      </w:r>
      <w:r w:rsidR="00EC00DF">
        <w:rPr>
          <w:rFonts w:asciiTheme="minorHAnsi" w:hAnsiTheme="minorHAnsi"/>
        </w:rPr>
        <w:t>.</w:t>
      </w:r>
    </w:p>
    <w:p w14:paraId="16170EB3" w14:textId="4F7E241A" w:rsidR="00B22217" w:rsidRPr="00547CBB" w:rsidRDefault="00B22217" w:rsidP="0042023C">
      <w:pPr>
        <w:numPr>
          <w:ilvl w:val="0"/>
          <w:numId w:val="12"/>
        </w:numPr>
        <w:spacing w:before="100" w:beforeAutospacing="1" w:after="100" w:afterAutospacing="1"/>
        <w:contextualSpacing/>
        <w:rPr>
          <w:rFonts w:asciiTheme="minorHAnsi" w:hAnsiTheme="minorHAnsi"/>
        </w:rPr>
      </w:pPr>
      <w:r>
        <w:rPr>
          <w:rFonts w:asciiTheme="minorHAnsi" w:hAnsiTheme="minorHAnsi"/>
        </w:rPr>
        <w:t xml:space="preserve">Analyze the ethical tension between </w:t>
      </w:r>
      <w:r w:rsidR="00EC00DF">
        <w:rPr>
          <w:rFonts w:asciiTheme="minorHAnsi" w:hAnsiTheme="minorHAnsi"/>
        </w:rPr>
        <w:t>reformers and those invested in the status quo.</w:t>
      </w:r>
    </w:p>
    <w:p w14:paraId="6930A210" w14:textId="77777777" w:rsidR="004F18C4" w:rsidRPr="00547CBB" w:rsidRDefault="004F18C4" w:rsidP="004F18C4">
      <w:pPr>
        <w:numPr>
          <w:ilvl w:val="0"/>
          <w:numId w:val="12"/>
        </w:numPr>
        <w:spacing w:before="100" w:beforeAutospacing="1" w:after="100" w:afterAutospacing="1"/>
        <w:contextualSpacing/>
        <w:rPr>
          <w:rFonts w:asciiTheme="minorHAnsi" w:hAnsiTheme="minorHAnsi"/>
        </w:rPr>
      </w:pPr>
      <w:r w:rsidRPr="00547CBB">
        <w:rPr>
          <w:rFonts w:asciiTheme="minorHAnsi" w:hAnsiTheme="minorHAnsi"/>
        </w:rPr>
        <w:t xml:space="preserve">Ask </w:t>
      </w:r>
      <w:r w:rsidR="004F1038" w:rsidRPr="00547CBB">
        <w:rPr>
          <w:rFonts w:asciiTheme="minorHAnsi" w:hAnsiTheme="minorHAnsi"/>
        </w:rPr>
        <w:t xml:space="preserve">cogent, </w:t>
      </w:r>
      <w:r w:rsidRPr="00547CBB">
        <w:rPr>
          <w:rFonts w:asciiTheme="minorHAnsi" w:hAnsiTheme="minorHAnsi"/>
        </w:rPr>
        <w:t>thought-provoking questions</w:t>
      </w:r>
      <w:r w:rsidR="002A7089" w:rsidRPr="00547CBB">
        <w:rPr>
          <w:rFonts w:asciiTheme="minorHAnsi" w:hAnsiTheme="minorHAnsi"/>
        </w:rPr>
        <w:t xml:space="preserve"> based upon critical reading of texts</w:t>
      </w:r>
      <w:r w:rsidRPr="00547CBB">
        <w:rPr>
          <w:rFonts w:asciiTheme="minorHAnsi" w:hAnsiTheme="minorHAnsi"/>
        </w:rPr>
        <w:t>.</w:t>
      </w:r>
    </w:p>
    <w:p w14:paraId="6930A211" w14:textId="79B2E651" w:rsidR="004F18C4" w:rsidRDefault="004F18C4" w:rsidP="004F18C4">
      <w:pPr>
        <w:numPr>
          <w:ilvl w:val="0"/>
          <w:numId w:val="12"/>
        </w:numPr>
        <w:spacing w:before="100" w:beforeAutospacing="1" w:after="100" w:afterAutospacing="1"/>
        <w:contextualSpacing/>
        <w:rPr>
          <w:rFonts w:asciiTheme="minorHAnsi" w:hAnsiTheme="minorHAnsi"/>
        </w:rPr>
      </w:pPr>
      <w:r w:rsidRPr="00547CBB">
        <w:rPr>
          <w:rFonts w:asciiTheme="minorHAnsi" w:hAnsiTheme="minorHAnsi"/>
        </w:rPr>
        <w:t>Present, explain, and evaluate economic- and humanity-based arguments orally and in essay format.</w:t>
      </w:r>
    </w:p>
    <w:p w14:paraId="5F3ABB98" w14:textId="119957C3" w:rsidR="00B22217" w:rsidRPr="00B22217" w:rsidRDefault="00B22217" w:rsidP="00B22217">
      <w:pPr>
        <w:numPr>
          <w:ilvl w:val="0"/>
          <w:numId w:val="12"/>
        </w:numPr>
        <w:spacing w:before="100" w:beforeAutospacing="1" w:after="100" w:afterAutospacing="1"/>
        <w:contextualSpacing/>
        <w:rPr>
          <w:rFonts w:asciiTheme="minorHAnsi" w:hAnsiTheme="minorHAnsi"/>
        </w:rPr>
      </w:pPr>
      <w:r w:rsidRPr="00547CBB">
        <w:rPr>
          <w:rFonts w:asciiTheme="minorHAnsi" w:hAnsiTheme="minorHAnsi"/>
        </w:rPr>
        <w:t>Challenge and deconstruct the perceived tension between economics and the humanities.</w:t>
      </w:r>
    </w:p>
    <w:p w14:paraId="6930A212" w14:textId="77777777" w:rsidR="00441EA4" w:rsidRPr="00547CBB" w:rsidRDefault="00441EA4" w:rsidP="00441EA4">
      <w:pPr>
        <w:spacing w:before="100" w:beforeAutospacing="1" w:after="100" w:afterAutospacing="1"/>
        <w:contextualSpacing/>
        <w:rPr>
          <w:rFonts w:asciiTheme="minorHAnsi" w:hAnsiTheme="minorHAnsi"/>
        </w:rPr>
      </w:pPr>
    </w:p>
    <w:p w14:paraId="6930A219" w14:textId="77777777" w:rsidR="00F24B75" w:rsidRPr="00547CBB" w:rsidRDefault="00E931ED" w:rsidP="00F24B75">
      <w:pPr>
        <w:widowControl w:val="0"/>
        <w:autoSpaceDE w:val="0"/>
        <w:autoSpaceDN w:val="0"/>
        <w:adjustRightInd w:val="0"/>
        <w:spacing w:line="240" w:lineRule="atLeast"/>
        <w:rPr>
          <w:rFonts w:asciiTheme="minorHAnsi" w:hAnsiTheme="minorHAnsi"/>
          <w:color w:val="000000"/>
        </w:rPr>
      </w:pPr>
      <w:r w:rsidRPr="00547CBB">
        <w:rPr>
          <w:rFonts w:asciiTheme="minorHAnsi" w:hAnsiTheme="minorHAnsi"/>
          <w:color w:val="000000"/>
          <w:u w:val="single"/>
        </w:rPr>
        <w:t>Required</w:t>
      </w:r>
      <w:r w:rsidR="00F24B75" w:rsidRPr="00547CBB">
        <w:rPr>
          <w:rFonts w:asciiTheme="minorHAnsi" w:hAnsiTheme="minorHAnsi"/>
          <w:color w:val="000000"/>
          <w:u w:val="single"/>
        </w:rPr>
        <w:t xml:space="preserve"> Texts</w:t>
      </w:r>
      <w:r w:rsidR="0055213A" w:rsidRPr="00547CBB">
        <w:rPr>
          <w:rFonts w:asciiTheme="minorHAnsi" w:hAnsiTheme="minorHAnsi"/>
          <w:color w:val="000000"/>
          <w:u w:val="single"/>
        </w:rPr>
        <w:t xml:space="preserve"> (and Bibliography)</w:t>
      </w:r>
      <w:r w:rsidR="00F24B75" w:rsidRPr="00547CBB">
        <w:rPr>
          <w:rFonts w:asciiTheme="minorHAnsi" w:hAnsiTheme="minorHAnsi"/>
          <w:color w:val="000000"/>
        </w:rPr>
        <w:t>:</w:t>
      </w:r>
    </w:p>
    <w:p w14:paraId="7CF88F3F" w14:textId="79BFE724" w:rsidR="00786EA7" w:rsidRDefault="00786EA7" w:rsidP="00786EA7">
      <w:pPr>
        <w:autoSpaceDE w:val="0"/>
        <w:autoSpaceDN w:val="0"/>
        <w:adjustRightInd w:val="0"/>
        <w:ind w:left="1440" w:hanging="1440"/>
        <w:rPr>
          <w:rFonts w:asciiTheme="minorHAnsi" w:hAnsiTheme="minorHAnsi"/>
        </w:rPr>
      </w:pPr>
      <w:r>
        <w:rPr>
          <w:rFonts w:asciiTheme="minorHAnsi" w:hAnsiTheme="minorHAnsi"/>
        </w:rPr>
        <w:t>Copies of the following books will be required:</w:t>
      </w:r>
    </w:p>
    <w:p w14:paraId="52133DB3" w14:textId="1CA638E2" w:rsidR="00786EA7" w:rsidRDefault="00786EA7" w:rsidP="00786EA7">
      <w:pPr>
        <w:autoSpaceDE w:val="0"/>
        <w:autoSpaceDN w:val="0"/>
        <w:adjustRightInd w:val="0"/>
        <w:ind w:left="1440" w:hanging="720"/>
        <w:rPr>
          <w:rFonts w:asciiTheme="minorHAnsi" w:hAnsiTheme="minorHAnsi"/>
        </w:rPr>
      </w:pPr>
    </w:p>
    <w:p w14:paraId="062E78EE" w14:textId="68298403" w:rsidR="00FD35B8" w:rsidRPr="00FD35B8" w:rsidRDefault="00786EA7" w:rsidP="00FD35B8">
      <w:pPr>
        <w:ind w:left="1440" w:hanging="720"/>
        <w:rPr>
          <w:rFonts w:asciiTheme="minorHAnsi" w:hAnsiTheme="minorHAnsi"/>
          <w:b/>
          <w:bCs/>
        </w:rPr>
      </w:pPr>
      <w:r w:rsidRPr="00FD35B8">
        <w:rPr>
          <w:rFonts w:asciiTheme="minorHAnsi" w:hAnsiTheme="minorHAnsi"/>
        </w:rPr>
        <w:t>Brecht</w:t>
      </w:r>
      <w:r w:rsidR="00FD35B8">
        <w:rPr>
          <w:rFonts w:asciiTheme="minorHAnsi" w:hAnsiTheme="minorHAnsi"/>
        </w:rPr>
        <w:t xml:space="preserve">, Bertold. </w:t>
      </w:r>
      <w:r w:rsidR="00FD35B8" w:rsidRPr="00FD35B8">
        <w:rPr>
          <w:rFonts w:asciiTheme="minorHAnsi" w:hAnsiTheme="minorHAnsi"/>
          <w:bCs/>
          <w:i/>
        </w:rPr>
        <w:t>The Good Person of Szechwan</w:t>
      </w:r>
      <w:r w:rsidR="00FD35B8">
        <w:rPr>
          <w:rFonts w:asciiTheme="minorHAnsi" w:hAnsiTheme="minorHAnsi"/>
          <w:bCs/>
          <w:i/>
        </w:rPr>
        <w:t>.</w:t>
      </w:r>
      <w:r w:rsidR="00FD35B8">
        <w:rPr>
          <w:rFonts w:asciiTheme="minorHAnsi" w:hAnsiTheme="minorHAnsi"/>
          <w:bCs/>
        </w:rPr>
        <w:t xml:space="preserve"> </w:t>
      </w:r>
      <w:r w:rsidR="00FD35B8" w:rsidRPr="00FD35B8">
        <w:rPr>
          <w:rFonts w:asciiTheme="minorHAnsi" w:hAnsiTheme="minorHAnsi"/>
          <w:bCs/>
        </w:rPr>
        <w:t>Methuen Drama</w:t>
      </w:r>
      <w:r w:rsidR="00FD35B8">
        <w:rPr>
          <w:rFonts w:asciiTheme="minorHAnsi" w:hAnsiTheme="minorHAnsi"/>
          <w:bCs/>
        </w:rPr>
        <w:t xml:space="preserve"> (</w:t>
      </w:r>
      <w:r w:rsidR="00FD35B8" w:rsidRPr="00FD35B8">
        <w:rPr>
          <w:rFonts w:asciiTheme="minorHAnsi" w:hAnsiTheme="minorHAnsi"/>
          <w:bCs/>
        </w:rPr>
        <w:t>2012</w:t>
      </w:r>
      <w:r w:rsidR="00FD35B8">
        <w:rPr>
          <w:rFonts w:asciiTheme="minorHAnsi" w:hAnsiTheme="minorHAnsi"/>
          <w:bCs/>
        </w:rPr>
        <w:t xml:space="preserve"> [</w:t>
      </w:r>
      <w:r w:rsidR="00FD35B8">
        <w:rPr>
          <w:rFonts w:asciiTheme="minorHAnsi" w:hAnsiTheme="minorHAnsi"/>
        </w:rPr>
        <w:t>1941]</w:t>
      </w:r>
      <w:r w:rsidR="00FD35B8">
        <w:rPr>
          <w:rFonts w:asciiTheme="minorHAnsi" w:hAnsiTheme="minorHAnsi"/>
          <w:bCs/>
        </w:rPr>
        <w:t>)</w:t>
      </w:r>
    </w:p>
    <w:p w14:paraId="3AB202FE" w14:textId="0F21A904" w:rsidR="00786EA7" w:rsidRDefault="00786EA7" w:rsidP="00786EA7">
      <w:pPr>
        <w:autoSpaceDE w:val="0"/>
        <w:autoSpaceDN w:val="0"/>
        <w:adjustRightInd w:val="0"/>
        <w:ind w:left="1440" w:hanging="720"/>
        <w:rPr>
          <w:rFonts w:asciiTheme="minorHAnsi" w:hAnsiTheme="minorHAnsi"/>
        </w:rPr>
      </w:pPr>
    </w:p>
    <w:p w14:paraId="20691B5D" w14:textId="6A870D41" w:rsidR="00FA18B8" w:rsidRDefault="00FA18B8" w:rsidP="00786EA7">
      <w:pPr>
        <w:autoSpaceDE w:val="0"/>
        <w:autoSpaceDN w:val="0"/>
        <w:adjustRightInd w:val="0"/>
        <w:ind w:left="1440" w:hanging="720"/>
        <w:rPr>
          <w:rFonts w:asciiTheme="minorHAnsi" w:hAnsiTheme="minorHAnsi"/>
        </w:rPr>
      </w:pPr>
      <w:r>
        <w:rPr>
          <w:rFonts w:asciiTheme="minorHAnsi" w:hAnsiTheme="minorHAnsi"/>
        </w:rPr>
        <w:t xml:space="preserve">Le Guin, Ursula K. </w:t>
      </w:r>
      <w:r>
        <w:rPr>
          <w:rFonts w:asciiTheme="minorHAnsi" w:hAnsiTheme="minorHAnsi"/>
          <w:i/>
        </w:rPr>
        <w:t>The Dispossessed: An Ambiguous Utopia.</w:t>
      </w:r>
      <w:r>
        <w:rPr>
          <w:rFonts w:asciiTheme="minorHAnsi" w:hAnsiTheme="minorHAnsi"/>
        </w:rPr>
        <w:t xml:space="preserve"> HarperCollins (1974).</w:t>
      </w:r>
    </w:p>
    <w:p w14:paraId="1FD8EC14" w14:textId="77777777" w:rsidR="00FD35B8" w:rsidRDefault="00FD35B8" w:rsidP="00786EA7">
      <w:pPr>
        <w:autoSpaceDE w:val="0"/>
        <w:autoSpaceDN w:val="0"/>
        <w:adjustRightInd w:val="0"/>
        <w:ind w:left="1440" w:hanging="720"/>
        <w:rPr>
          <w:rFonts w:asciiTheme="minorHAnsi" w:hAnsiTheme="minorHAnsi"/>
        </w:rPr>
      </w:pPr>
    </w:p>
    <w:p w14:paraId="5A1455C5" w14:textId="5CA1ADEC" w:rsidR="00757C81" w:rsidRPr="00757C81" w:rsidRDefault="00757C81" w:rsidP="00786EA7">
      <w:pPr>
        <w:autoSpaceDE w:val="0"/>
        <w:autoSpaceDN w:val="0"/>
        <w:adjustRightInd w:val="0"/>
        <w:ind w:left="1440" w:hanging="720"/>
        <w:rPr>
          <w:rFonts w:asciiTheme="minorHAnsi" w:hAnsiTheme="minorHAnsi"/>
        </w:rPr>
      </w:pPr>
      <w:r>
        <w:rPr>
          <w:rFonts w:asciiTheme="minorHAnsi" w:hAnsiTheme="minorHAnsi"/>
        </w:rPr>
        <w:t xml:space="preserve">Orwell, George. </w:t>
      </w:r>
      <w:r>
        <w:rPr>
          <w:rFonts w:asciiTheme="minorHAnsi" w:hAnsiTheme="minorHAnsi"/>
          <w:i/>
        </w:rPr>
        <w:t>Animal Farm</w:t>
      </w:r>
      <w:r>
        <w:rPr>
          <w:rFonts w:asciiTheme="minorHAnsi" w:hAnsiTheme="minorHAnsi"/>
        </w:rPr>
        <w:t>.</w:t>
      </w:r>
      <w:r w:rsidR="0055278A">
        <w:rPr>
          <w:rFonts w:asciiTheme="minorHAnsi" w:hAnsiTheme="minorHAnsi"/>
        </w:rPr>
        <w:t xml:space="preserve"> Rupa (2013).</w:t>
      </w:r>
    </w:p>
    <w:p w14:paraId="0009FE5F" w14:textId="77777777" w:rsidR="00FD35B8" w:rsidRDefault="00FD35B8" w:rsidP="00FD35B8">
      <w:pPr>
        <w:autoSpaceDE w:val="0"/>
        <w:autoSpaceDN w:val="0"/>
        <w:adjustRightInd w:val="0"/>
        <w:rPr>
          <w:rFonts w:asciiTheme="minorHAnsi" w:hAnsiTheme="minorHAnsi"/>
        </w:rPr>
      </w:pPr>
    </w:p>
    <w:p w14:paraId="46264E4C" w14:textId="3E7797A2" w:rsidR="00786EA7" w:rsidRDefault="00786EA7" w:rsidP="00786EA7">
      <w:pPr>
        <w:autoSpaceDE w:val="0"/>
        <w:autoSpaceDN w:val="0"/>
        <w:adjustRightInd w:val="0"/>
        <w:ind w:left="1440" w:hanging="720"/>
        <w:rPr>
          <w:rFonts w:asciiTheme="minorHAnsi" w:hAnsiTheme="minorHAnsi"/>
        </w:rPr>
      </w:pPr>
      <w:r>
        <w:rPr>
          <w:rFonts w:asciiTheme="minorHAnsi" w:hAnsiTheme="minorHAnsi"/>
        </w:rPr>
        <w:t xml:space="preserve">Posner, Eric A. and E. Glen Weyl. </w:t>
      </w:r>
      <w:r>
        <w:rPr>
          <w:rFonts w:asciiTheme="minorHAnsi" w:hAnsiTheme="minorHAnsi"/>
          <w:i/>
        </w:rPr>
        <w:t>Radical Markets: Uprooting Capitalism and Democracy for a Just Society</w:t>
      </w:r>
      <w:r>
        <w:rPr>
          <w:rFonts w:asciiTheme="minorHAnsi" w:hAnsiTheme="minorHAnsi"/>
        </w:rPr>
        <w:t>, Princeton (2019).</w:t>
      </w:r>
    </w:p>
    <w:p w14:paraId="3CC5C6AD" w14:textId="3ABFCD6B" w:rsidR="00F866F9" w:rsidRPr="00F866F9" w:rsidRDefault="00F866F9" w:rsidP="00786EA7">
      <w:pPr>
        <w:autoSpaceDE w:val="0"/>
        <w:autoSpaceDN w:val="0"/>
        <w:adjustRightInd w:val="0"/>
        <w:ind w:left="1440" w:hanging="720"/>
        <w:rPr>
          <w:rFonts w:asciiTheme="minorHAnsi" w:hAnsiTheme="minorHAnsi"/>
          <w:i/>
        </w:rPr>
      </w:pPr>
    </w:p>
    <w:p w14:paraId="02C80865" w14:textId="4EF6C49C" w:rsidR="00786EA7" w:rsidRDefault="00786EA7" w:rsidP="00786EA7">
      <w:pPr>
        <w:autoSpaceDE w:val="0"/>
        <w:autoSpaceDN w:val="0"/>
        <w:adjustRightInd w:val="0"/>
        <w:ind w:left="1440" w:hanging="720"/>
        <w:rPr>
          <w:rFonts w:asciiTheme="minorHAnsi" w:hAnsiTheme="minorHAnsi"/>
        </w:rPr>
      </w:pPr>
    </w:p>
    <w:p w14:paraId="6BE17E2C" w14:textId="7093B61A" w:rsidR="00786EA7" w:rsidRDefault="00F866F9" w:rsidP="00786EA7">
      <w:pPr>
        <w:autoSpaceDE w:val="0"/>
        <w:autoSpaceDN w:val="0"/>
        <w:adjustRightInd w:val="0"/>
        <w:ind w:left="1440" w:hanging="1440"/>
        <w:rPr>
          <w:rFonts w:asciiTheme="minorHAnsi" w:hAnsiTheme="minorHAnsi"/>
        </w:rPr>
      </w:pPr>
      <w:r>
        <w:rPr>
          <w:rFonts w:asciiTheme="minorHAnsi" w:hAnsiTheme="minorHAnsi"/>
        </w:rPr>
        <w:t>PDFs</w:t>
      </w:r>
      <w:r w:rsidR="00786EA7">
        <w:rPr>
          <w:rFonts w:asciiTheme="minorHAnsi" w:hAnsiTheme="minorHAnsi"/>
        </w:rPr>
        <w:t xml:space="preserve"> of the following</w:t>
      </w:r>
      <w:r>
        <w:rPr>
          <w:rFonts w:asciiTheme="minorHAnsi" w:hAnsiTheme="minorHAnsi"/>
        </w:rPr>
        <w:t xml:space="preserve"> required readings</w:t>
      </w:r>
      <w:r w:rsidR="00786EA7">
        <w:rPr>
          <w:rFonts w:asciiTheme="minorHAnsi" w:hAnsiTheme="minorHAnsi"/>
        </w:rPr>
        <w:t xml:space="preserve"> will be available on the course website:</w:t>
      </w:r>
    </w:p>
    <w:p w14:paraId="2CFC9CF3" w14:textId="77777777" w:rsidR="00786EA7" w:rsidRDefault="00786EA7" w:rsidP="00786EA7">
      <w:pPr>
        <w:autoSpaceDE w:val="0"/>
        <w:autoSpaceDN w:val="0"/>
        <w:adjustRightInd w:val="0"/>
        <w:ind w:left="1440" w:hanging="720"/>
        <w:rPr>
          <w:rFonts w:asciiTheme="minorHAnsi" w:hAnsiTheme="minorHAnsi"/>
        </w:rPr>
      </w:pPr>
    </w:p>
    <w:p w14:paraId="03196E46" w14:textId="32D35FCA" w:rsidR="00FD35B8" w:rsidRDefault="00FD35B8" w:rsidP="00FD35B8">
      <w:pPr>
        <w:autoSpaceDE w:val="0"/>
        <w:autoSpaceDN w:val="0"/>
        <w:adjustRightInd w:val="0"/>
        <w:ind w:left="1440" w:hanging="720"/>
        <w:rPr>
          <w:rFonts w:asciiTheme="minorHAnsi" w:hAnsiTheme="minorHAnsi"/>
        </w:rPr>
      </w:pPr>
      <w:r w:rsidRPr="00FD35B8">
        <w:rPr>
          <w:rFonts w:asciiTheme="minorHAnsi" w:hAnsiTheme="minorHAnsi"/>
        </w:rPr>
        <w:t>Paine</w:t>
      </w:r>
      <w:r>
        <w:rPr>
          <w:rFonts w:asciiTheme="minorHAnsi" w:hAnsiTheme="minorHAnsi"/>
        </w:rPr>
        <w:t>, Thomas. “Agrarian Justice</w:t>
      </w:r>
      <w:r w:rsidR="00E417AB">
        <w:rPr>
          <w:rFonts w:asciiTheme="minorHAnsi" w:hAnsiTheme="minorHAnsi"/>
        </w:rPr>
        <w:t>.</w:t>
      </w:r>
      <w:r>
        <w:rPr>
          <w:rFonts w:asciiTheme="minorHAnsi" w:hAnsiTheme="minorHAnsi"/>
        </w:rPr>
        <w:t>”</w:t>
      </w:r>
      <w:r w:rsidR="00E417AB">
        <w:rPr>
          <w:rFonts w:asciiTheme="minorHAnsi" w:hAnsiTheme="minorHAnsi"/>
        </w:rPr>
        <w:t xml:space="preserve"> (</w:t>
      </w:r>
      <w:r w:rsidR="00E417AB" w:rsidRPr="00E417AB">
        <w:rPr>
          <w:rFonts w:asciiTheme="minorHAnsi" w:hAnsiTheme="minorHAnsi"/>
        </w:rPr>
        <w:t>1797</w:t>
      </w:r>
      <w:r w:rsidR="00E417AB">
        <w:rPr>
          <w:rFonts w:asciiTheme="minorHAnsi" w:hAnsiTheme="minorHAnsi"/>
        </w:rPr>
        <w:t>)</w:t>
      </w:r>
    </w:p>
    <w:p w14:paraId="2722B732" w14:textId="7B05B3A3" w:rsidR="00757C81" w:rsidRPr="00257CC5" w:rsidRDefault="00757C81" w:rsidP="00786EA7">
      <w:pPr>
        <w:autoSpaceDE w:val="0"/>
        <w:autoSpaceDN w:val="0"/>
        <w:adjustRightInd w:val="0"/>
        <w:ind w:left="1440" w:hanging="720"/>
        <w:rPr>
          <w:rFonts w:asciiTheme="minorHAnsi" w:hAnsiTheme="minorHAnsi"/>
        </w:rPr>
      </w:pPr>
      <w:r w:rsidRPr="00257CC5">
        <w:rPr>
          <w:rFonts w:asciiTheme="minorHAnsi" w:hAnsiTheme="minorHAnsi"/>
        </w:rPr>
        <w:t>Calabresi</w:t>
      </w:r>
      <w:r w:rsidR="00257CC5" w:rsidRPr="00257CC5">
        <w:rPr>
          <w:rFonts w:asciiTheme="minorHAnsi" w:hAnsiTheme="minorHAnsi"/>
        </w:rPr>
        <w:t xml:space="preserve"> Guido</w:t>
      </w:r>
      <w:r w:rsidRPr="00257CC5">
        <w:rPr>
          <w:rFonts w:asciiTheme="minorHAnsi" w:hAnsiTheme="minorHAnsi"/>
        </w:rPr>
        <w:t xml:space="preserve"> and</w:t>
      </w:r>
      <w:r w:rsidR="00257CC5" w:rsidRPr="00257CC5">
        <w:rPr>
          <w:rFonts w:asciiTheme="minorHAnsi" w:hAnsiTheme="minorHAnsi"/>
        </w:rPr>
        <w:t xml:space="preserve"> A. Douglas</w:t>
      </w:r>
      <w:r w:rsidRPr="00257CC5">
        <w:rPr>
          <w:rFonts w:asciiTheme="minorHAnsi" w:hAnsiTheme="minorHAnsi"/>
        </w:rPr>
        <w:t xml:space="preserve"> Melamed</w:t>
      </w:r>
      <w:r w:rsidR="00257CC5" w:rsidRPr="00257CC5">
        <w:rPr>
          <w:rFonts w:asciiTheme="minorHAnsi" w:hAnsiTheme="minorHAnsi"/>
        </w:rPr>
        <w:t xml:space="preserve">. “Property Rules, Liability Rules and Inalienability.” </w:t>
      </w:r>
      <w:r w:rsidR="00257CC5" w:rsidRPr="00257CC5">
        <w:rPr>
          <w:rFonts w:asciiTheme="minorHAnsi" w:hAnsiTheme="minorHAnsi"/>
          <w:i/>
        </w:rPr>
        <w:t>Harvard Law Review</w:t>
      </w:r>
      <w:r w:rsidR="00257CC5" w:rsidRPr="00257CC5">
        <w:rPr>
          <w:rFonts w:asciiTheme="minorHAnsi" w:hAnsiTheme="minorHAnsi"/>
        </w:rPr>
        <w:t>, 85(6): 1089-1128.</w:t>
      </w:r>
    </w:p>
    <w:p w14:paraId="46751E49" w14:textId="13FA75C2" w:rsidR="00757C81" w:rsidRPr="00257CC5" w:rsidRDefault="00757C81" w:rsidP="00786EA7">
      <w:pPr>
        <w:autoSpaceDE w:val="0"/>
        <w:autoSpaceDN w:val="0"/>
        <w:adjustRightInd w:val="0"/>
        <w:ind w:left="1440" w:hanging="720"/>
        <w:rPr>
          <w:rFonts w:asciiTheme="minorHAnsi" w:hAnsiTheme="minorHAnsi"/>
        </w:rPr>
      </w:pPr>
      <w:r w:rsidRPr="00257CC5">
        <w:rPr>
          <w:rFonts w:asciiTheme="minorHAnsi" w:hAnsiTheme="minorHAnsi"/>
        </w:rPr>
        <w:lastRenderedPageBreak/>
        <w:t>Steiner</w:t>
      </w:r>
      <w:r w:rsidR="00257CC5">
        <w:rPr>
          <w:rFonts w:asciiTheme="minorHAnsi" w:hAnsiTheme="minorHAnsi"/>
        </w:rPr>
        <w:t xml:space="preserve">, Hillel. “The Structure of a Set of Compossible Rights.” </w:t>
      </w:r>
      <w:r w:rsidR="00257CC5">
        <w:rPr>
          <w:rFonts w:asciiTheme="minorHAnsi" w:hAnsiTheme="minorHAnsi"/>
          <w:i/>
        </w:rPr>
        <w:t>The Journal of Philosophy</w:t>
      </w:r>
      <w:r w:rsidR="00257CC5">
        <w:rPr>
          <w:rFonts w:asciiTheme="minorHAnsi" w:hAnsiTheme="minorHAnsi"/>
        </w:rPr>
        <w:t>. 74(12): 767-775.</w:t>
      </w:r>
    </w:p>
    <w:p w14:paraId="6432DD7D" w14:textId="7A62D84B" w:rsidR="00757C81" w:rsidRPr="00757C81" w:rsidRDefault="00F866F9" w:rsidP="00757C81">
      <w:pPr>
        <w:autoSpaceDE w:val="0"/>
        <w:autoSpaceDN w:val="0"/>
        <w:adjustRightInd w:val="0"/>
        <w:ind w:left="1440" w:hanging="720"/>
        <w:rPr>
          <w:rFonts w:asciiTheme="minorHAnsi" w:hAnsiTheme="minorHAnsi"/>
          <w:bCs/>
          <w:i/>
        </w:rPr>
      </w:pPr>
      <w:r>
        <w:rPr>
          <w:rFonts w:asciiTheme="minorHAnsi" w:hAnsiTheme="minorHAnsi"/>
        </w:rPr>
        <w:t xml:space="preserve">Swift, Jonathan. </w:t>
      </w:r>
      <w:r>
        <w:rPr>
          <w:rFonts w:asciiTheme="minorHAnsi" w:hAnsiTheme="minorHAnsi"/>
          <w:i/>
        </w:rPr>
        <w:t>A Modest Proposal:</w:t>
      </w:r>
      <w:r w:rsidRPr="00F866F9">
        <w:rPr>
          <w:rFonts w:asciiTheme="minorHAnsi" w:hAnsiTheme="minorHAnsi"/>
          <w:i/>
        </w:rPr>
        <w:t xml:space="preserve"> </w:t>
      </w:r>
      <w:r w:rsidRPr="00F866F9">
        <w:rPr>
          <w:rFonts w:asciiTheme="minorHAnsi" w:hAnsiTheme="minorHAnsi"/>
          <w:bCs/>
          <w:i/>
        </w:rPr>
        <w:t>For preventing the children of poor people in Ireland, from being a burden on their parents or country, and for making them beneficial to the publick.</w:t>
      </w:r>
      <w:r>
        <w:rPr>
          <w:rFonts w:asciiTheme="minorHAnsi" w:hAnsiTheme="minorHAnsi"/>
          <w:bCs/>
          <w:i/>
        </w:rPr>
        <w:t xml:space="preserve"> (1729)</w:t>
      </w:r>
    </w:p>
    <w:p w14:paraId="0EFA35B6" w14:textId="6DBE02D2" w:rsidR="00F866F9" w:rsidRDefault="00F866F9" w:rsidP="00F866F9">
      <w:pPr>
        <w:autoSpaceDE w:val="0"/>
        <w:autoSpaceDN w:val="0"/>
        <w:adjustRightInd w:val="0"/>
        <w:rPr>
          <w:rFonts w:asciiTheme="minorHAnsi" w:hAnsiTheme="minorHAnsi"/>
        </w:rPr>
      </w:pPr>
    </w:p>
    <w:p w14:paraId="2D7F2A67" w14:textId="5BE446E7" w:rsidR="00F866F9" w:rsidRDefault="00F866F9" w:rsidP="00F866F9">
      <w:pPr>
        <w:autoSpaceDE w:val="0"/>
        <w:autoSpaceDN w:val="0"/>
        <w:adjustRightInd w:val="0"/>
        <w:rPr>
          <w:rFonts w:asciiTheme="minorHAnsi" w:hAnsiTheme="minorHAnsi"/>
        </w:rPr>
      </w:pPr>
      <w:r>
        <w:rPr>
          <w:rFonts w:asciiTheme="minorHAnsi" w:hAnsiTheme="minorHAnsi"/>
        </w:rPr>
        <w:t>We will also watch the following two films:</w:t>
      </w:r>
    </w:p>
    <w:p w14:paraId="5F8104A0" w14:textId="739B5FDD" w:rsidR="00F866F9" w:rsidRDefault="00F866F9" w:rsidP="00F866F9">
      <w:pPr>
        <w:autoSpaceDE w:val="0"/>
        <w:autoSpaceDN w:val="0"/>
        <w:adjustRightInd w:val="0"/>
        <w:rPr>
          <w:rFonts w:asciiTheme="minorHAnsi" w:hAnsiTheme="minorHAnsi"/>
        </w:rPr>
      </w:pPr>
    </w:p>
    <w:p w14:paraId="2AB99726" w14:textId="24DAC657" w:rsidR="00F866F9" w:rsidRDefault="00F866F9" w:rsidP="00F866F9">
      <w:pPr>
        <w:autoSpaceDE w:val="0"/>
        <w:autoSpaceDN w:val="0"/>
        <w:adjustRightInd w:val="0"/>
        <w:rPr>
          <w:rFonts w:asciiTheme="minorHAnsi" w:hAnsiTheme="minorHAnsi"/>
          <w:i/>
        </w:rPr>
      </w:pPr>
      <w:r>
        <w:rPr>
          <w:rFonts w:asciiTheme="minorHAnsi" w:hAnsiTheme="minorHAnsi"/>
        </w:rPr>
        <w:tab/>
      </w:r>
      <w:r>
        <w:rPr>
          <w:rFonts w:asciiTheme="minorHAnsi" w:hAnsiTheme="minorHAnsi"/>
          <w:i/>
        </w:rPr>
        <w:t>The Gods Must Be Crazy (1983)</w:t>
      </w:r>
    </w:p>
    <w:p w14:paraId="77F7B4D2" w14:textId="35BEA270" w:rsidR="00F866F9" w:rsidRPr="00F866F9" w:rsidRDefault="00F866F9" w:rsidP="00F866F9">
      <w:pPr>
        <w:autoSpaceDE w:val="0"/>
        <w:autoSpaceDN w:val="0"/>
        <w:adjustRightInd w:val="0"/>
        <w:rPr>
          <w:rFonts w:asciiTheme="minorHAnsi" w:hAnsiTheme="minorHAnsi"/>
          <w:i/>
        </w:rPr>
      </w:pPr>
      <w:r>
        <w:rPr>
          <w:rFonts w:asciiTheme="minorHAnsi" w:hAnsiTheme="minorHAnsi"/>
          <w:i/>
        </w:rPr>
        <w:tab/>
        <w:t>The Art of the Steal</w:t>
      </w:r>
      <w:r w:rsidR="004A413C">
        <w:rPr>
          <w:rFonts w:asciiTheme="minorHAnsi" w:hAnsiTheme="minorHAnsi"/>
          <w:i/>
        </w:rPr>
        <w:t xml:space="preserve"> (2009)</w:t>
      </w:r>
    </w:p>
    <w:p w14:paraId="6930A21D" w14:textId="77777777" w:rsidR="00547CBB" w:rsidRDefault="00547CBB" w:rsidP="00A70EE6">
      <w:pPr>
        <w:suppressAutoHyphens/>
        <w:jc w:val="both"/>
        <w:rPr>
          <w:rFonts w:asciiTheme="minorHAnsi" w:hAnsiTheme="minorHAnsi"/>
          <w:color w:val="000000"/>
          <w:spacing w:val="-2"/>
        </w:rPr>
      </w:pPr>
    </w:p>
    <w:p w14:paraId="6930A21E" w14:textId="5CB147CC" w:rsidR="009D0541" w:rsidRPr="00547CBB" w:rsidRDefault="00F0278B" w:rsidP="00A70EE6">
      <w:pPr>
        <w:suppressAutoHyphens/>
        <w:jc w:val="both"/>
        <w:rPr>
          <w:rFonts w:asciiTheme="minorHAnsi" w:hAnsiTheme="minorHAnsi"/>
        </w:rPr>
      </w:pPr>
      <w:r w:rsidRPr="00547CBB">
        <w:rPr>
          <w:rFonts w:asciiTheme="minorHAnsi" w:hAnsiTheme="minorHAnsi"/>
          <w:color w:val="000000"/>
          <w:spacing w:val="-2"/>
        </w:rPr>
        <w:t xml:space="preserve">Students are expected to bring </w:t>
      </w:r>
      <w:r w:rsidR="00440006" w:rsidRPr="00547CBB">
        <w:rPr>
          <w:rFonts w:asciiTheme="minorHAnsi" w:hAnsiTheme="minorHAnsi"/>
          <w:color w:val="000000"/>
          <w:spacing w:val="-2"/>
        </w:rPr>
        <w:t xml:space="preserve">the </w:t>
      </w:r>
      <w:r w:rsidR="00832948">
        <w:rPr>
          <w:rFonts w:asciiTheme="minorHAnsi" w:hAnsiTheme="minorHAnsi"/>
          <w:color w:val="000000"/>
          <w:spacing w:val="-2"/>
        </w:rPr>
        <w:t>assigned texts for each week to the discussion.</w:t>
      </w:r>
    </w:p>
    <w:p w14:paraId="6930A21F" w14:textId="77777777" w:rsidR="00F24B75" w:rsidRPr="00547CBB" w:rsidRDefault="00F24B75" w:rsidP="00F24B75">
      <w:pPr>
        <w:widowControl w:val="0"/>
        <w:autoSpaceDE w:val="0"/>
        <w:autoSpaceDN w:val="0"/>
        <w:adjustRightInd w:val="0"/>
        <w:spacing w:line="240" w:lineRule="atLeast"/>
        <w:rPr>
          <w:rFonts w:asciiTheme="minorHAnsi" w:hAnsiTheme="minorHAnsi"/>
          <w:color w:val="000000"/>
        </w:rPr>
      </w:pPr>
    </w:p>
    <w:p w14:paraId="6930A220" w14:textId="77777777" w:rsidR="00F24B75" w:rsidRPr="00547CBB" w:rsidRDefault="00F24B75" w:rsidP="00F24B75">
      <w:pPr>
        <w:widowControl w:val="0"/>
        <w:autoSpaceDE w:val="0"/>
        <w:autoSpaceDN w:val="0"/>
        <w:adjustRightInd w:val="0"/>
        <w:spacing w:line="240" w:lineRule="atLeast"/>
        <w:rPr>
          <w:rFonts w:asciiTheme="minorHAnsi" w:hAnsiTheme="minorHAnsi"/>
          <w:color w:val="000000"/>
        </w:rPr>
      </w:pPr>
      <w:r w:rsidRPr="00547CBB">
        <w:rPr>
          <w:rFonts w:asciiTheme="minorHAnsi" w:hAnsiTheme="minorHAnsi"/>
          <w:color w:val="000000"/>
          <w:u w:val="single"/>
        </w:rPr>
        <w:t>Essential Facility</w:t>
      </w:r>
      <w:r w:rsidRPr="00547CBB">
        <w:rPr>
          <w:rFonts w:asciiTheme="minorHAnsi" w:hAnsiTheme="minorHAnsi"/>
          <w:color w:val="000000"/>
        </w:rPr>
        <w:t>:</w:t>
      </w:r>
    </w:p>
    <w:p w14:paraId="6930A221" w14:textId="35CE5DC0" w:rsidR="00F24B75" w:rsidRPr="00547CBB" w:rsidRDefault="00E417AB" w:rsidP="00F24B75">
      <w:pPr>
        <w:widowControl w:val="0"/>
        <w:autoSpaceDE w:val="0"/>
        <w:autoSpaceDN w:val="0"/>
        <w:adjustRightInd w:val="0"/>
        <w:spacing w:line="240" w:lineRule="atLeast"/>
        <w:rPr>
          <w:rFonts w:asciiTheme="minorHAnsi" w:hAnsiTheme="minorHAnsi"/>
          <w:color w:val="000000"/>
        </w:rPr>
      </w:pPr>
      <w:r>
        <w:rPr>
          <w:rFonts w:asciiTheme="minorHAnsi" w:hAnsiTheme="minorHAnsi"/>
          <w:color w:val="000000"/>
        </w:rPr>
        <w:t>S</w:t>
      </w:r>
      <w:r w:rsidR="002A7089" w:rsidRPr="00547CBB">
        <w:rPr>
          <w:rFonts w:asciiTheme="minorHAnsi" w:hAnsiTheme="minorHAnsi"/>
          <w:color w:val="000000"/>
        </w:rPr>
        <w:t>eminar setting</w:t>
      </w:r>
      <w:r w:rsidR="0044189C" w:rsidRPr="00547CBB">
        <w:rPr>
          <w:rFonts w:asciiTheme="minorHAnsi" w:hAnsiTheme="minorHAnsi"/>
          <w:color w:val="000000"/>
        </w:rPr>
        <w:t>.</w:t>
      </w:r>
    </w:p>
    <w:p w14:paraId="6930A222" w14:textId="77777777" w:rsidR="002A7089" w:rsidRPr="00547CBB" w:rsidRDefault="002A7089" w:rsidP="00F24B75">
      <w:pPr>
        <w:widowControl w:val="0"/>
        <w:autoSpaceDE w:val="0"/>
        <w:autoSpaceDN w:val="0"/>
        <w:adjustRightInd w:val="0"/>
        <w:spacing w:line="240" w:lineRule="atLeast"/>
        <w:rPr>
          <w:rFonts w:asciiTheme="minorHAnsi" w:hAnsiTheme="minorHAnsi"/>
          <w:color w:val="000000"/>
        </w:rPr>
      </w:pPr>
    </w:p>
    <w:p w14:paraId="6930A223" w14:textId="77777777" w:rsidR="00F24B75" w:rsidRPr="00547CBB" w:rsidRDefault="00F24B75" w:rsidP="00F24B75">
      <w:pPr>
        <w:widowControl w:val="0"/>
        <w:autoSpaceDE w:val="0"/>
        <w:autoSpaceDN w:val="0"/>
        <w:adjustRightInd w:val="0"/>
        <w:spacing w:line="240" w:lineRule="atLeast"/>
        <w:rPr>
          <w:rFonts w:asciiTheme="minorHAnsi" w:hAnsiTheme="minorHAnsi"/>
          <w:color w:val="000000"/>
        </w:rPr>
      </w:pPr>
      <w:r w:rsidRPr="00547CBB">
        <w:rPr>
          <w:rFonts w:asciiTheme="minorHAnsi" w:hAnsiTheme="minorHAnsi"/>
          <w:color w:val="000000"/>
          <w:u w:val="single"/>
        </w:rPr>
        <w:t>Instructional Methods</w:t>
      </w:r>
      <w:r w:rsidRPr="00547CBB">
        <w:rPr>
          <w:rFonts w:asciiTheme="minorHAnsi" w:hAnsiTheme="minorHAnsi"/>
          <w:color w:val="000000"/>
        </w:rPr>
        <w:t>:</w:t>
      </w:r>
    </w:p>
    <w:p w14:paraId="6930A224" w14:textId="66639CBA" w:rsidR="00F24B75" w:rsidRPr="00547CBB" w:rsidRDefault="00E931ED" w:rsidP="00A70EE6">
      <w:pPr>
        <w:widowControl w:val="0"/>
        <w:autoSpaceDE w:val="0"/>
        <w:autoSpaceDN w:val="0"/>
        <w:adjustRightInd w:val="0"/>
        <w:spacing w:line="240" w:lineRule="atLeast"/>
        <w:jc w:val="both"/>
        <w:rPr>
          <w:rStyle w:val="Strong"/>
          <w:rFonts w:asciiTheme="minorHAnsi" w:hAnsiTheme="minorHAnsi"/>
          <w:b w:val="0"/>
          <w:bCs w:val="0"/>
        </w:rPr>
      </w:pPr>
      <w:r w:rsidRPr="00547CBB">
        <w:rPr>
          <w:rFonts w:asciiTheme="minorHAnsi" w:hAnsiTheme="minorHAnsi"/>
        </w:rPr>
        <w:t>This course uses a combination of hands-on learning in Socratic roundtable discussions of readings</w:t>
      </w:r>
      <w:r w:rsidR="005476A8" w:rsidRPr="00547CBB">
        <w:rPr>
          <w:rFonts w:asciiTheme="minorHAnsi" w:hAnsiTheme="minorHAnsi"/>
        </w:rPr>
        <w:t xml:space="preserve">, </w:t>
      </w:r>
      <w:r w:rsidR="00306875" w:rsidRPr="00547CBB">
        <w:rPr>
          <w:rFonts w:asciiTheme="minorHAnsi" w:hAnsiTheme="minorHAnsi"/>
        </w:rPr>
        <w:t>focused free writes, and</w:t>
      </w:r>
      <w:r w:rsidR="003C200B" w:rsidRPr="00547CBB">
        <w:rPr>
          <w:rFonts w:asciiTheme="minorHAnsi" w:hAnsiTheme="minorHAnsi"/>
        </w:rPr>
        <w:t xml:space="preserve"> </w:t>
      </w:r>
      <w:r w:rsidR="00522938" w:rsidRPr="00547CBB">
        <w:rPr>
          <w:rFonts w:asciiTheme="minorHAnsi" w:hAnsiTheme="minorHAnsi"/>
        </w:rPr>
        <w:t>five</w:t>
      </w:r>
      <w:r w:rsidR="003C200B" w:rsidRPr="00547CBB">
        <w:rPr>
          <w:rFonts w:asciiTheme="minorHAnsi" w:hAnsiTheme="minorHAnsi"/>
        </w:rPr>
        <w:t xml:space="preserve"> papers</w:t>
      </w:r>
      <w:r w:rsidRPr="00547CBB">
        <w:rPr>
          <w:rFonts w:asciiTheme="minorHAnsi" w:hAnsiTheme="minorHAnsi"/>
        </w:rPr>
        <w:t>.</w:t>
      </w:r>
    </w:p>
    <w:p w14:paraId="6930A225" w14:textId="77777777" w:rsidR="00E931ED" w:rsidRPr="00547CBB" w:rsidRDefault="00E931ED" w:rsidP="00F24B75">
      <w:pPr>
        <w:widowControl w:val="0"/>
        <w:autoSpaceDE w:val="0"/>
        <w:autoSpaceDN w:val="0"/>
        <w:adjustRightInd w:val="0"/>
        <w:spacing w:line="240" w:lineRule="atLeast"/>
        <w:rPr>
          <w:rFonts w:asciiTheme="minorHAnsi" w:hAnsiTheme="minorHAnsi"/>
          <w:color w:val="000000"/>
        </w:rPr>
      </w:pPr>
    </w:p>
    <w:p w14:paraId="6930A226" w14:textId="77777777" w:rsidR="00F24B75" w:rsidRPr="00547CBB" w:rsidRDefault="00F24B75" w:rsidP="00F24B75">
      <w:pPr>
        <w:widowControl w:val="0"/>
        <w:autoSpaceDE w:val="0"/>
        <w:autoSpaceDN w:val="0"/>
        <w:adjustRightInd w:val="0"/>
        <w:spacing w:line="240" w:lineRule="atLeast"/>
        <w:rPr>
          <w:rFonts w:asciiTheme="minorHAnsi" w:hAnsiTheme="minorHAnsi"/>
          <w:color w:val="000000"/>
        </w:rPr>
      </w:pPr>
      <w:r w:rsidRPr="00547CBB">
        <w:rPr>
          <w:rFonts w:asciiTheme="minorHAnsi" w:hAnsiTheme="minorHAnsi"/>
          <w:color w:val="000000"/>
          <w:u w:val="single"/>
        </w:rPr>
        <w:t>Evaluation</w:t>
      </w:r>
      <w:r w:rsidRPr="00547CBB">
        <w:rPr>
          <w:rFonts w:asciiTheme="minorHAnsi" w:hAnsiTheme="minorHAnsi"/>
          <w:color w:val="000000"/>
        </w:rPr>
        <w:t>:</w:t>
      </w:r>
    </w:p>
    <w:p w14:paraId="6930A228" w14:textId="77777777" w:rsidR="00130B93" w:rsidRPr="00547CBB" w:rsidRDefault="00F24B75" w:rsidP="0044189C">
      <w:pPr>
        <w:widowControl w:val="0"/>
        <w:autoSpaceDE w:val="0"/>
        <w:autoSpaceDN w:val="0"/>
        <w:adjustRightInd w:val="0"/>
        <w:spacing w:line="240" w:lineRule="atLeast"/>
        <w:rPr>
          <w:rFonts w:asciiTheme="minorHAnsi" w:hAnsiTheme="minorHAnsi"/>
          <w:color w:val="000000"/>
        </w:rPr>
      </w:pPr>
      <w:r w:rsidRPr="00547CBB">
        <w:rPr>
          <w:rFonts w:asciiTheme="minorHAnsi" w:hAnsiTheme="minorHAnsi"/>
          <w:color w:val="000000"/>
        </w:rPr>
        <w:tab/>
        <w:t xml:space="preserve">1.  </w:t>
      </w:r>
      <w:r w:rsidR="00E931ED" w:rsidRPr="00547CBB">
        <w:rPr>
          <w:rFonts w:asciiTheme="minorHAnsi" w:hAnsiTheme="minorHAnsi"/>
          <w:color w:val="000000"/>
        </w:rPr>
        <w:t xml:space="preserve">Participation in </w:t>
      </w:r>
      <w:r w:rsidR="00130B93" w:rsidRPr="00547CBB">
        <w:rPr>
          <w:rFonts w:asciiTheme="minorHAnsi" w:hAnsiTheme="minorHAnsi"/>
          <w:color w:val="000000"/>
        </w:rPr>
        <w:t>class discussions (</w:t>
      </w:r>
      <w:r w:rsidR="00F43D16" w:rsidRPr="00547CBB">
        <w:rPr>
          <w:rFonts w:asciiTheme="minorHAnsi" w:hAnsiTheme="minorHAnsi"/>
          <w:color w:val="000000"/>
        </w:rPr>
        <w:t>1</w:t>
      </w:r>
      <w:r w:rsidR="00D87D55" w:rsidRPr="00547CBB">
        <w:rPr>
          <w:rFonts w:asciiTheme="minorHAnsi" w:hAnsiTheme="minorHAnsi"/>
          <w:color w:val="000000"/>
        </w:rPr>
        <w:t>5</w:t>
      </w:r>
      <w:r w:rsidR="00130B93" w:rsidRPr="00547CBB">
        <w:rPr>
          <w:rFonts w:asciiTheme="minorHAnsi" w:hAnsiTheme="minorHAnsi"/>
          <w:color w:val="000000"/>
        </w:rPr>
        <w:t>%)</w:t>
      </w:r>
    </w:p>
    <w:p w14:paraId="6930A229" w14:textId="654F3557" w:rsidR="00F24B75" w:rsidRPr="00547CBB" w:rsidRDefault="00130B93" w:rsidP="0044189C">
      <w:pPr>
        <w:widowControl w:val="0"/>
        <w:autoSpaceDE w:val="0"/>
        <w:autoSpaceDN w:val="0"/>
        <w:adjustRightInd w:val="0"/>
        <w:spacing w:line="240" w:lineRule="atLeast"/>
        <w:ind w:firstLine="720"/>
        <w:rPr>
          <w:rFonts w:asciiTheme="minorHAnsi" w:hAnsiTheme="minorHAnsi"/>
          <w:color w:val="000000"/>
        </w:rPr>
      </w:pPr>
      <w:r w:rsidRPr="00547CBB">
        <w:rPr>
          <w:rFonts w:asciiTheme="minorHAnsi" w:hAnsiTheme="minorHAnsi"/>
          <w:color w:val="000000"/>
        </w:rPr>
        <w:t xml:space="preserve">2.  </w:t>
      </w:r>
      <w:r w:rsidR="00C22AA7">
        <w:rPr>
          <w:rFonts w:asciiTheme="minorHAnsi" w:hAnsiTheme="minorHAnsi"/>
          <w:color w:val="000000"/>
        </w:rPr>
        <w:t>Monopoly paper</w:t>
      </w:r>
      <w:r w:rsidR="00E931ED" w:rsidRPr="00547CBB">
        <w:rPr>
          <w:rFonts w:asciiTheme="minorHAnsi" w:hAnsiTheme="minorHAnsi"/>
          <w:color w:val="000000"/>
        </w:rPr>
        <w:t xml:space="preserve"> </w:t>
      </w:r>
      <w:r w:rsidRPr="00547CBB">
        <w:rPr>
          <w:rFonts w:asciiTheme="minorHAnsi" w:hAnsiTheme="minorHAnsi"/>
          <w:color w:val="000000"/>
        </w:rPr>
        <w:t>(</w:t>
      </w:r>
      <w:r w:rsidR="002F510C" w:rsidRPr="00547CBB">
        <w:rPr>
          <w:rFonts w:asciiTheme="minorHAnsi" w:hAnsiTheme="minorHAnsi"/>
          <w:color w:val="000000"/>
        </w:rPr>
        <w:t>5</w:t>
      </w:r>
      <w:r w:rsidR="0039235A" w:rsidRPr="00547CBB">
        <w:rPr>
          <w:rFonts w:asciiTheme="minorHAnsi" w:hAnsiTheme="minorHAnsi"/>
          <w:color w:val="000000"/>
        </w:rPr>
        <w:t>%)</w:t>
      </w:r>
    </w:p>
    <w:p w14:paraId="6930A22A" w14:textId="77777777" w:rsidR="00F24B75" w:rsidRPr="00547CBB" w:rsidRDefault="00F24B75" w:rsidP="0044189C">
      <w:pPr>
        <w:widowControl w:val="0"/>
        <w:autoSpaceDE w:val="0"/>
        <w:autoSpaceDN w:val="0"/>
        <w:adjustRightInd w:val="0"/>
        <w:spacing w:line="240" w:lineRule="atLeast"/>
        <w:rPr>
          <w:rFonts w:asciiTheme="minorHAnsi" w:hAnsiTheme="minorHAnsi"/>
          <w:color w:val="000000"/>
        </w:rPr>
      </w:pPr>
      <w:r w:rsidRPr="00547CBB">
        <w:rPr>
          <w:rFonts w:asciiTheme="minorHAnsi" w:hAnsiTheme="minorHAnsi"/>
          <w:color w:val="000000"/>
        </w:rPr>
        <w:tab/>
      </w:r>
      <w:r w:rsidR="00130B93" w:rsidRPr="00547CBB">
        <w:rPr>
          <w:rFonts w:asciiTheme="minorHAnsi" w:hAnsiTheme="minorHAnsi"/>
          <w:color w:val="000000"/>
        </w:rPr>
        <w:t>3</w:t>
      </w:r>
      <w:r w:rsidRPr="00547CBB">
        <w:rPr>
          <w:rFonts w:asciiTheme="minorHAnsi" w:hAnsiTheme="minorHAnsi"/>
          <w:color w:val="000000"/>
        </w:rPr>
        <w:t xml:space="preserve">.  </w:t>
      </w:r>
      <w:r w:rsidR="005476A8" w:rsidRPr="00547CBB">
        <w:rPr>
          <w:rFonts w:asciiTheme="minorHAnsi" w:hAnsiTheme="minorHAnsi"/>
          <w:color w:val="000000"/>
        </w:rPr>
        <w:t>Questions</w:t>
      </w:r>
      <w:r w:rsidR="0039235A" w:rsidRPr="00547CBB">
        <w:rPr>
          <w:rFonts w:asciiTheme="minorHAnsi" w:hAnsiTheme="minorHAnsi"/>
          <w:color w:val="000000"/>
        </w:rPr>
        <w:t xml:space="preserve"> (</w:t>
      </w:r>
      <w:r w:rsidR="003C200B" w:rsidRPr="00547CBB">
        <w:rPr>
          <w:rFonts w:asciiTheme="minorHAnsi" w:hAnsiTheme="minorHAnsi"/>
          <w:color w:val="000000"/>
        </w:rPr>
        <w:t>15</w:t>
      </w:r>
      <w:r w:rsidR="009D0794" w:rsidRPr="00547CBB">
        <w:rPr>
          <w:rFonts w:asciiTheme="minorHAnsi" w:hAnsiTheme="minorHAnsi"/>
          <w:color w:val="000000"/>
        </w:rPr>
        <w:t>%</w:t>
      </w:r>
      <w:r w:rsidR="0039235A" w:rsidRPr="00547CBB">
        <w:rPr>
          <w:rFonts w:asciiTheme="minorHAnsi" w:hAnsiTheme="minorHAnsi"/>
          <w:color w:val="000000"/>
        </w:rPr>
        <w:t>)</w:t>
      </w:r>
    </w:p>
    <w:p w14:paraId="6930A22C" w14:textId="0321ECC9" w:rsidR="003C200B" w:rsidRPr="00547CBB" w:rsidRDefault="008E0861" w:rsidP="0044189C">
      <w:pPr>
        <w:widowControl w:val="0"/>
        <w:autoSpaceDE w:val="0"/>
        <w:autoSpaceDN w:val="0"/>
        <w:adjustRightInd w:val="0"/>
        <w:spacing w:line="240" w:lineRule="atLeast"/>
        <w:rPr>
          <w:rFonts w:asciiTheme="minorHAnsi" w:hAnsiTheme="minorHAnsi"/>
          <w:color w:val="000000"/>
        </w:rPr>
      </w:pPr>
      <w:r>
        <w:rPr>
          <w:rFonts w:asciiTheme="minorHAnsi" w:hAnsiTheme="minorHAnsi"/>
          <w:color w:val="000000"/>
        </w:rPr>
        <w:tab/>
        <w:t>5.  P</w:t>
      </w:r>
      <w:r w:rsidR="003C200B" w:rsidRPr="00547CBB">
        <w:rPr>
          <w:rFonts w:asciiTheme="minorHAnsi" w:hAnsiTheme="minorHAnsi"/>
          <w:color w:val="000000"/>
        </w:rPr>
        <w:t>apers</w:t>
      </w:r>
      <w:r w:rsidR="000C0998">
        <w:rPr>
          <w:rFonts w:asciiTheme="minorHAnsi" w:hAnsiTheme="minorHAnsi"/>
          <w:color w:val="000000"/>
        </w:rPr>
        <w:t xml:space="preserve"> </w:t>
      </w:r>
      <w:r w:rsidR="003C200B" w:rsidRPr="00547CBB">
        <w:rPr>
          <w:rFonts w:asciiTheme="minorHAnsi" w:hAnsiTheme="minorHAnsi"/>
          <w:color w:val="000000"/>
        </w:rPr>
        <w:t>(</w:t>
      </w:r>
      <w:r>
        <w:rPr>
          <w:rFonts w:asciiTheme="minorHAnsi" w:hAnsiTheme="minorHAnsi"/>
          <w:color w:val="000000"/>
        </w:rPr>
        <w:t>40</w:t>
      </w:r>
      <w:r w:rsidR="003C200B" w:rsidRPr="00547CBB">
        <w:rPr>
          <w:rFonts w:asciiTheme="minorHAnsi" w:hAnsiTheme="minorHAnsi"/>
          <w:color w:val="000000"/>
        </w:rPr>
        <w:t>%)</w:t>
      </w:r>
      <w:r w:rsidR="005F5FFB">
        <w:rPr>
          <w:rFonts w:asciiTheme="minorHAnsi" w:hAnsiTheme="minorHAnsi"/>
          <w:color w:val="000000"/>
        </w:rPr>
        <w:t xml:space="preserve"> – 4 x 10% Each</w:t>
      </w:r>
    </w:p>
    <w:p w14:paraId="6930A22D" w14:textId="77777777" w:rsidR="00D41CC0" w:rsidRPr="00547CBB" w:rsidRDefault="00522938" w:rsidP="0044189C">
      <w:pPr>
        <w:widowControl w:val="0"/>
        <w:autoSpaceDE w:val="0"/>
        <w:autoSpaceDN w:val="0"/>
        <w:adjustRightInd w:val="0"/>
        <w:spacing w:line="240" w:lineRule="atLeast"/>
        <w:rPr>
          <w:rFonts w:asciiTheme="minorHAnsi" w:hAnsiTheme="minorHAnsi"/>
          <w:color w:val="000000"/>
        </w:rPr>
      </w:pPr>
      <w:r w:rsidRPr="00547CBB">
        <w:rPr>
          <w:rFonts w:asciiTheme="minorHAnsi" w:hAnsiTheme="minorHAnsi"/>
          <w:color w:val="000000"/>
        </w:rPr>
        <w:tab/>
        <w:t>6</w:t>
      </w:r>
      <w:r w:rsidR="00295621" w:rsidRPr="00547CBB">
        <w:rPr>
          <w:rFonts w:asciiTheme="minorHAnsi" w:hAnsiTheme="minorHAnsi"/>
          <w:color w:val="000000"/>
        </w:rPr>
        <w:t xml:space="preserve">.  </w:t>
      </w:r>
      <w:r w:rsidR="0034440E" w:rsidRPr="00547CBB">
        <w:rPr>
          <w:rFonts w:asciiTheme="minorHAnsi" w:hAnsiTheme="minorHAnsi"/>
          <w:color w:val="000000"/>
        </w:rPr>
        <w:t xml:space="preserve">Oral </w:t>
      </w:r>
      <w:r w:rsidR="00853790" w:rsidRPr="00547CBB">
        <w:rPr>
          <w:rFonts w:asciiTheme="minorHAnsi" w:hAnsiTheme="minorHAnsi"/>
          <w:color w:val="000000"/>
        </w:rPr>
        <w:t>f</w:t>
      </w:r>
      <w:r w:rsidR="00295621" w:rsidRPr="00547CBB">
        <w:rPr>
          <w:rFonts w:asciiTheme="minorHAnsi" w:hAnsiTheme="minorHAnsi"/>
          <w:color w:val="000000"/>
        </w:rPr>
        <w:t>inal examination (</w:t>
      </w:r>
      <w:r w:rsidR="00F43D16" w:rsidRPr="00547CBB">
        <w:rPr>
          <w:rFonts w:asciiTheme="minorHAnsi" w:hAnsiTheme="minorHAnsi"/>
          <w:color w:val="000000"/>
        </w:rPr>
        <w:t>15</w:t>
      </w:r>
      <w:r w:rsidR="00295621" w:rsidRPr="00547CBB">
        <w:rPr>
          <w:rFonts w:asciiTheme="minorHAnsi" w:hAnsiTheme="minorHAnsi"/>
          <w:color w:val="000000"/>
        </w:rPr>
        <w:t>%)</w:t>
      </w:r>
    </w:p>
    <w:p w14:paraId="6930A22E" w14:textId="77777777" w:rsidR="00295621" w:rsidRPr="00547CBB" w:rsidRDefault="00295621" w:rsidP="0044189C">
      <w:pPr>
        <w:widowControl w:val="0"/>
        <w:autoSpaceDE w:val="0"/>
        <w:autoSpaceDN w:val="0"/>
        <w:adjustRightInd w:val="0"/>
        <w:spacing w:line="240" w:lineRule="atLeast"/>
        <w:rPr>
          <w:rFonts w:asciiTheme="minorHAnsi" w:hAnsiTheme="minorHAnsi"/>
          <w:color w:val="000000"/>
        </w:rPr>
      </w:pPr>
    </w:p>
    <w:p w14:paraId="6930A22F" w14:textId="77777777" w:rsidR="002A7089" w:rsidRDefault="002A7089" w:rsidP="00F43D16">
      <w:pPr>
        <w:jc w:val="both"/>
        <w:rPr>
          <w:rFonts w:asciiTheme="minorHAnsi" w:hAnsiTheme="minorHAnsi"/>
        </w:rPr>
      </w:pPr>
      <w:r w:rsidRPr="00547CBB">
        <w:rPr>
          <w:rFonts w:asciiTheme="minorHAnsi" w:hAnsiTheme="minorHAnsi"/>
        </w:rPr>
        <w:t>Because of the interactive nature of the class, attendance is an essential component.  Excessive t</w:t>
      </w:r>
      <w:r w:rsidR="00A71830" w:rsidRPr="00547CBB">
        <w:rPr>
          <w:rFonts w:asciiTheme="minorHAnsi" w:hAnsiTheme="minorHAnsi"/>
        </w:rPr>
        <w:t>ardies constitute absences; six</w:t>
      </w:r>
      <w:r w:rsidRPr="00547CBB">
        <w:rPr>
          <w:rFonts w:asciiTheme="minorHAnsi" w:hAnsiTheme="minorHAnsi"/>
        </w:rPr>
        <w:t xml:space="preserve"> absences may result in failure</w:t>
      </w:r>
      <w:r w:rsidR="00A71830" w:rsidRPr="00547CBB">
        <w:rPr>
          <w:rFonts w:asciiTheme="minorHAnsi" w:hAnsiTheme="minorHAnsi"/>
        </w:rPr>
        <w:t xml:space="preserve"> (Undergraduate Catalog 201</w:t>
      </w:r>
      <w:r w:rsidR="00B85D81">
        <w:rPr>
          <w:rFonts w:asciiTheme="minorHAnsi" w:hAnsiTheme="minorHAnsi"/>
        </w:rPr>
        <w:t>7</w:t>
      </w:r>
      <w:r w:rsidR="00A71830" w:rsidRPr="00547CBB">
        <w:rPr>
          <w:rFonts w:asciiTheme="minorHAnsi" w:hAnsiTheme="minorHAnsi"/>
        </w:rPr>
        <w:t>-201</w:t>
      </w:r>
      <w:r w:rsidR="00B85D81">
        <w:rPr>
          <w:rFonts w:asciiTheme="minorHAnsi" w:hAnsiTheme="minorHAnsi"/>
        </w:rPr>
        <w:t>8</w:t>
      </w:r>
      <w:r w:rsidR="00A71830" w:rsidRPr="00547CBB">
        <w:rPr>
          <w:rFonts w:asciiTheme="minorHAnsi" w:hAnsiTheme="minorHAnsi"/>
        </w:rPr>
        <w:t xml:space="preserve">, </w:t>
      </w:r>
      <w:r w:rsidR="00AC731E" w:rsidRPr="00547CBB">
        <w:rPr>
          <w:rFonts w:asciiTheme="minorHAnsi" w:hAnsiTheme="minorHAnsi"/>
          <w:color w:val="000000"/>
        </w:rPr>
        <w:t>“Academic Policies and Procedures”</w:t>
      </w:r>
      <w:r w:rsidR="00A71830" w:rsidRPr="00547CBB">
        <w:rPr>
          <w:rFonts w:asciiTheme="minorHAnsi" w:hAnsiTheme="minorHAnsi"/>
        </w:rPr>
        <w:t>)</w:t>
      </w:r>
      <w:r w:rsidRPr="00547CBB">
        <w:rPr>
          <w:rFonts w:asciiTheme="minorHAnsi" w:hAnsiTheme="minorHAnsi"/>
        </w:rPr>
        <w:t>. Please keep this in mind. Missed in-class work cannot be made up.</w:t>
      </w:r>
    </w:p>
    <w:p w14:paraId="4AA00372" w14:textId="77777777" w:rsidR="001F07DB" w:rsidRDefault="001F07DB" w:rsidP="00F43D16">
      <w:pPr>
        <w:jc w:val="both"/>
        <w:rPr>
          <w:rFonts w:asciiTheme="minorHAnsi" w:hAnsiTheme="minorHAnsi"/>
        </w:rPr>
      </w:pPr>
    </w:p>
    <w:p w14:paraId="77B0FDE5" w14:textId="6942E42A" w:rsidR="001F07DB" w:rsidRDefault="001F07DB" w:rsidP="00F43D16">
      <w:pPr>
        <w:jc w:val="both"/>
        <w:rPr>
          <w:rFonts w:asciiTheme="minorHAnsi" w:hAnsiTheme="minorHAnsi"/>
        </w:rPr>
      </w:pPr>
      <w:r>
        <w:rPr>
          <w:rFonts w:asciiTheme="minorHAnsi" w:hAnsiTheme="minorHAnsi"/>
        </w:rPr>
        <w:t>Grading Scale:</w:t>
      </w:r>
    </w:p>
    <w:p w14:paraId="5C093BAB" w14:textId="5ED3A6C5" w:rsidR="001F07DB" w:rsidRDefault="001F07DB" w:rsidP="00F43D16">
      <w:pPr>
        <w:jc w:val="both"/>
        <w:rPr>
          <w:rFonts w:asciiTheme="minorHAnsi" w:hAnsiTheme="minorHAnsi"/>
        </w:rPr>
      </w:pPr>
      <w:r>
        <w:rPr>
          <w:rFonts w:asciiTheme="minorHAnsi" w:hAnsiTheme="minorHAnsi"/>
        </w:rPr>
        <w:t>A: 93-100</w:t>
      </w:r>
    </w:p>
    <w:p w14:paraId="78B1C814" w14:textId="77777777" w:rsidR="001F07DB" w:rsidRDefault="001F07DB" w:rsidP="00F43D16">
      <w:pPr>
        <w:jc w:val="both"/>
        <w:rPr>
          <w:rFonts w:asciiTheme="minorHAnsi" w:hAnsiTheme="minorHAnsi"/>
        </w:rPr>
      </w:pPr>
      <w:r>
        <w:rPr>
          <w:rFonts w:asciiTheme="minorHAnsi" w:hAnsiTheme="minorHAnsi"/>
        </w:rPr>
        <w:t>A-: 90-92</w:t>
      </w:r>
    </w:p>
    <w:p w14:paraId="08DEBCC2" w14:textId="77777777" w:rsidR="001F07DB" w:rsidRDefault="001F07DB" w:rsidP="00F43D16">
      <w:pPr>
        <w:jc w:val="both"/>
        <w:rPr>
          <w:rFonts w:asciiTheme="minorHAnsi" w:hAnsiTheme="minorHAnsi"/>
        </w:rPr>
      </w:pPr>
      <w:r>
        <w:rPr>
          <w:rFonts w:asciiTheme="minorHAnsi" w:hAnsiTheme="minorHAnsi"/>
        </w:rPr>
        <w:t>B+: 87-89</w:t>
      </w:r>
    </w:p>
    <w:p w14:paraId="5B600BBF" w14:textId="77777777" w:rsidR="001F07DB" w:rsidRDefault="001F07DB" w:rsidP="00F43D16">
      <w:pPr>
        <w:jc w:val="both"/>
        <w:rPr>
          <w:rFonts w:asciiTheme="minorHAnsi" w:hAnsiTheme="minorHAnsi"/>
        </w:rPr>
      </w:pPr>
      <w:r>
        <w:rPr>
          <w:rFonts w:asciiTheme="minorHAnsi" w:hAnsiTheme="minorHAnsi"/>
        </w:rPr>
        <w:t>B: 83-86</w:t>
      </w:r>
    </w:p>
    <w:p w14:paraId="7F365D1F" w14:textId="77777777" w:rsidR="001F07DB" w:rsidRDefault="001F07DB" w:rsidP="00F43D16">
      <w:pPr>
        <w:jc w:val="both"/>
        <w:rPr>
          <w:rFonts w:asciiTheme="minorHAnsi" w:hAnsiTheme="minorHAnsi"/>
        </w:rPr>
      </w:pPr>
      <w:r>
        <w:rPr>
          <w:rFonts w:asciiTheme="minorHAnsi" w:hAnsiTheme="minorHAnsi"/>
        </w:rPr>
        <w:t>B-: 80-82</w:t>
      </w:r>
    </w:p>
    <w:p w14:paraId="7AF5296D" w14:textId="77777777" w:rsidR="001A638A" w:rsidRDefault="001F07DB" w:rsidP="00F43D16">
      <w:pPr>
        <w:jc w:val="both"/>
        <w:rPr>
          <w:rFonts w:asciiTheme="minorHAnsi" w:hAnsiTheme="minorHAnsi"/>
        </w:rPr>
      </w:pPr>
      <w:r>
        <w:rPr>
          <w:rFonts w:asciiTheme="minorHAnsi" w:hAnsiTheme="minorHAnsi"/>
        </w:rPr>
        <w:t xml:space="preserve">C+: </w:t>
      </w:r>
      <w:r w:rsidR="001A638A">
        <w:rPr>
          <w:rFonts w:asciiTheme="minorHAnsi" w:hAnsiTheme="minorHAnsi"/>
        </w:rPr>
        <w:t>77-79</w:t>
      </w:r>
    </w:p>
    <w:p w14:paraId="6C7F06E5" w14:textId="77777777" w:rsidR="001A638A" w:rsidRDefault="001A638A" w:rsidP="00F43D16">
      <w:pPr>
        <w:jc w:val="both"/>
        <w:rPr>
          <w:rFonts w:asciiTheme="minorHAnsi" w:hAnsiTheme="minorHAnsi"/>
        </w:rPr>
      </w:pPr>
      <w:r>
        <w:rPr>
          <w:rFonts w:asciiTheme="minorHAnsi" w:hAnsiTheme="minorHAnsi"/>
        </w:rPr>
        <w:t>C: 73-76</w:t>
      </w:r>
    </w:p>
    <w:p w14:paraId="704B9094" w14:textId="77777777" w:rsidR="001A638A" w:rsidRDefault="001A638A" w:rsidP="00F43D16">
      <w:pPr>
        <w:jc w:val="both"/>
        <w:rPr>
          <w:rFonts w:asciiTheme="minorHAnsi" w:hAnsiTheme="minorHAnsi"/>
        </w:rPr>
      </w:pPr>
      <w:r>
        <w:rPr>
          <w:rFonts w:asciiTheme="minorHAnsi" w:hAnsiTheme="minorHAnsi"/>
        </w:rPr>
        <w:t>C-: 70-72</w:t>
      </w:r>
    </w:p>
    <w:p w14:paraId="13EC8930" w14:textId="77777777" w:rsidR="001A638A" w:rsidRDefault="001A638A" w:rsidP="00F43D16">
      <w:pPr>
        <w:jc w:val="both"/>
        <w:rPr>
          <w:rFonts w:asciiTheme="minorHAnsi" w:hAnsiTheme="minorHAnsi"/>
        </w:rPr>
      </w:pPr>
      <w:r>
        <w:rPr>
          <w:rFonts w:asciiTheme="minorHAnsi" w:hAnsiTheme="minorHAnsi"/>
        </w:rPr>
        <w:t>D: 65-70</w:t>
      </w:r>
    </w:p>
    <w:p w14:paraId="7D39A1EA" w14:textId="6185EE88" w:rsidR="001F07DB" w:rsidRPr="00547CBB" w:rsidRDefault="001A638A" w:rsidP="00F43D16">
      <w:pPr>
        <w:jc w:val="both"/>
        <w:rPr>
          <w:rFonts w:asciiTheme="minorHAnsi" w:hAnsiTheme="minorHAnsi"/>
          <w:u w:val="single"/>
        </w:rPr>
      </w:pPr>
      <w:r>
        <w:rPr>
          <w:rFonts w:asciiTheme="minorHAnsi" w:hAnsiTheme="minorHAnsi"/>
        </w:rPr>
        <w:t>F: 0-64</w:t>
      </w:r>
      <w:r w:rsidR="001F07DB">
        <w:rPr>
          <w:rFonts w:asciiTheme="minorHAnsi" w:hAnsiTheme="minorHAnsi"/>
        </w:rPr>
        <w:t xml:space="preserve"> </w:t>
      </w:r>
    </w:p>
    <w:p w14:paraId="6930A230" w14:textId="77777777" w:rsidR="00F24B75" w:rsidRPr="00547CBB" w:rsidRDefault="00F24B75" w:rsidP="00F24B75">
      <w:pPr>
        <w:widowControl w:val="0"/>
        <w:autoSpaceDE w:val="0"/>
        <w:autoSpaceDN w:val="0"/>
        <w:adjustRightInd w:val="0"/>
        <w:spacing w:line="240" w:lineRule="atLeast"/>
        <w:rPr>
          <w:rFonts w:asciiTheme="minorHAnsi" w:hAnsiTheme="minorHAnsi"/>
          <w:color w:val="000000"/>
        </w:rPr>
      </w:pPr>
      <w:r w:rsidRPr="00547CBB">
        <w:rPr>
          <w:rFonts w:asciiTheme="minorHAnsi" w:hAnsiTheme="minorHAnsi"/>
          <w:color w:val="000000"/>
        </w:rPr>
        <w:tab/>
      </w:r>
    </w:p>
    <w:p w14:paraId="6930A231" w14:textId="77777777" w:rsidR="00F24B75" w:rsidRPr="00547CBB" w:rsidRDefault="00F24B75" w:rsidP="00F24B75">
      <w:pPr>
        <w:widowControl w:val="0"/>
        <w:autoSpaceDE w:val="0"/>
        <w:autoSpaceDN w:val="0"/>
        <w:adjustRightInd w:val="0"/>
        <w:spacing w:line="240" w:lineRule="atLeast"/>
        <w:rPr>
          <w:rFonts w:asciiTheme="minorHAnsi" w:hAnsiTheme="minorHAnsi"/>
          <w:color w:val="000000"/>
          <w:u w:val="single"/>
        </w:rPr>
      </w:pPr>
      <w:r w:rsidRPr="00547CBB">
        <w:rPr>
          <w:rFonts w:asciiTheme="minorHAnsi" w:hAnsiTheme="minorHAnsi"/>
          <w:color w:val="000000"/>
          <w:u w:val="single"/>
        </w:rPr>
        <w:lastRenderedPageBreak/>
        <w:t>Students with Disabilities</w:t>
      </w:r>
    </w:p>
    <w:p w14:paraId="6930A232" w14:textId="77777777" w:rsidR="00AE066B" w:rsidRPr="00547CBB" w:rsidRDefault="00AE066B" w:rsidP="00AE066B">
      <w:pPr>
        <w:jc w:val="both"/>
        <w:rPr>
          <w:rFonts w:asciiTheme="minorHAnsi" w:hAnsiTheme="minorHAnsi"/>
          <w:shd w:val="clear" w:color="auto" w:fill="FFFFFF"/>
        </w:rPr>
      </w:pPr>
      <w:r w:rsidRPr="00547CBB">
        <w:rPr>
          <w:rFonts w:asciiTheme="minorHAnsi" w:hAnsiTheme="minorHAnsi"/>
          <w:color w:val="000000"/>
          <w:shd w:val="clear" w:color="auto" w:fill="FFFFFF"/>
        </w:rPr>
        <w:t>In compliance with ADA guidelines, students who have any condition, either permanent or temporary, that might affect their ability to perform in this class are encouraged to contact the Office of Disability Services.  If you will need to utilize your approved accommodations in this class, please follow the proper notification procedure for informing your professor(s). This notification process must occur more than a week before any accommodation can be utilized. Please contact Disability Services at (714) 516-4520 or (</w:t>
      </w:r>
      <w:hyperlink r:id="rId8" w:tgtFrame="_blank" w:history="1">
        <w:r w:rsidRPr="00547CBB">
          <w:rPr>
            <w:rStyle w:val="Hyperlink"/>
            <w:rFonts w:asciiTheme="minorHAnsi" w:eastAsiaTheme="majorEastAsia" w:hAnsiTheme="minorHAnsi"/>
            <w:color w:val="000000"/>
            <w:shd w:val="clear" w:color="auto" w:fill="FFFFFF"/>
          </w:rPr>
          <w:t>www.chapman.edu/students/student-health-services/disability-services</w:t>
        </w:r>
      </w:hyperlink>
      <w:r w:rsidRPr="00547CBB">
        <w:rPr>
          <w:rFonts w:asciiTheme="minorHAnsi" w:hAnsiTheme="minorHAnsi"/>
          <w:color w:val="000000"/>
          <w:shd w:val="clear" w:color="auto" w:fill="FFFFFF"/>
        </w:rPr>
        <w:t>) if you have questions regarding this procedure, or for information and to make an appointment to discuss and/or request potential accommodations based on documentation of your disability. Once formal approval of your need for an accommodation has been granted, you are encouraged to talk with your professor(s) about your accommodation options.  The granting of any accommodation will not be retroactive and cannot jeopardize the academic standards or integrity of the course.</w:t>
      </w:r>
    </w:p>
    <w:p w14:paraId="6930A233" w14:textId="77777777" w:rsidR="00441EA4" w:rsidRPr="00547CBB" w:rsidRDefault="00441EA4" w:rsidP="00F24B75">
      <w:pPr>
        <w:widowControl w:val="0"/>
        <w:autoSpaceDE w:val="0"/>
        <w:autoSpaceDN w:val="0"/>
        <w:adjustRightInd w:val="0"/>
        <w:spacing w:line="240" w:lineRule="atLeast"/>
        <w:rPr>
          <w:rFonts w:asciiTheme="minorHAnsi" w:hAnsiTheme="minorHAnsi"/>
          <w:color w:val="000000"/>
          <w:u w:val="single"/>
        </w:rPr>
      </w:pPr>
    </w:p>
    <w:p w14:paraId="6930A234" w14:textId="77777777" w:rsidR="00F24B75" w:rsidRPr="00547CBB" w:rsidRDefault="00F24B75" w:rsidP="00F24B75">
      <w:pPr>
        <w:widowControl w:val="0"/>
        <w:autoSpaceDE w:val="0"/>
        <w:autoSpaceDN w:val="0"/>
        <w:adjustRightInd w:val="0"/>
        <w:spacing w:line="240" w:lineRule="atLeast"/>
        <w:rPr>
          <w:rFonts w:asciiTheme="minorHAnsi" w:hAnsiTheme="minorHAnsi"/>
          <w:color w:val="000000"/>
          <w:u w:val="single"/>
        </w:rPr>
      </w:pPr>
      <w:r w:rsidRPr="00547CBB">
        <w:rPr>
          <w:rFonts w:asciiTheme="minorHAnsi" w:hAnsiTheme="minorHAnsi"/>
          <w:color w:val="000000"/>
          <w:u w:val="single"/>
        </w:rPr>
        <w:t>Chapman University Academic Integrity Policy</w:t>
      </w:r>
    </w:p>
    <w:p w14:paraId="6930A235" w14:textId="77777777" w:rsidR="00F24B75" w:rsidRPr="00547CBB" w:rsidRDefault="00F24B75" w:rsidP="00EF4BB4">
      <w:pPr>
        <w:widowControl w:val="0"/>
        <w:autoSpaceDE w:val="0"/>
        <w:autoSpaceDN w:val="0"/>
        <w:adjustRightInd w:val="0"/>
        <w:spacing w:line="240" w:lineRule="atLeast"/>
        <w:jc w:val="both"/>
        <w:rPr>
          <w:rFonts w:asciiTheme="minorHAnsi" w:hAnsiTheme="minorHAnsi"/>
          <w:color w:val="000000"/>
        </w:rPr>
      </w:pPr>
      <w:r w:rsidRPr="00547CBB">
        <w:rPr>
          <w:rFonts w:asciiTheme="minorHAnsi" w:hAnsiTheme="minorHAnsi"/>
          <w:color w:val="000000"/>
        </w:rPr>
        <w:t xml:space="preserve">Chapman University is a community of scholars, which emphasizes the mutual responsibility of all members to seek knowledge honestly and in good faith.  Students are responsible for doing their own work, and academic dishonesty of any kind will not be tolerated anywhere in the university.  </w:t>
      </w:r>
    </w:p>
    <w:p w14:paraId="6930A236" w14:textId="77777777" w:rsidR="00F24B75" w:rsidRPr="00547CBB" w:rsidRDefault="00F24B75" w:rsidP="00F24B75">
      <w:pPr>
        <w:widowControl w:val="0"/>
        <w:autoSpaceDE w:val="0"/>
        <w:autoSpaceDN w:val="0"/>
        <w:adjustRightInd w:val="0"/>
        <w:spacing w:line="240" w:lineRule="atLeast"/>
        <w:rPr>
          <w:rFonts w:asciiTheme="minorHAnsi" w:hAnsiTheme="minorHAnsi"/>
          <w:color w:val="000000"/>
        </w:rPr>
      </w:pPr>
      <w:r w:rsidRPr="00547CBB">
        <w:rPr>
          <w:rFonts w:asciiTheme="minorHAnsi" w:hAnsiTheme="minorHAnsi"/>
          <w:color w:val="000000"/>
        </w:rPr>
        <w:tab/>
      </w:r>
      <w:r w:rsidRPr="00547CBB">
        <w:rPr>
          <w:rFonts w:asciiTheme="minorHAnsi" w:hAnsiTheme="minorHAnsi"/>
          <w:color w:val="000000"/>
        </w:rPr>
        <w:tab/>
      </w:r>
      <w:r w:rsidRPr="00547CBB">
        <w:rPr>
          <w:rFonts w:asciiTheme="minorHAnsi" w:hAnsiTheme="minorHAnsi"/>
          <w:color w:val="000000"/>
        </w:rPr>
        <w:tab/>
      </w:r>
      <w:r w:rsidRPr="00547CBB">
        <w:rPr>
          <w:rFonts w:asciiTheme="minorHAnsi" w:hAnsiTheme="minorHAnsi"/>
          <w:color w:val="000000"/>
        </w:rPr>
        <w:tab/>
      </w:r>
    </w:p>
    <w:p w14:paraId="6930A237" w14:textId="7D5B1583" w:rsidR="00F24B75" w:rsidRPr="00547CBB" w:rsidRDefault="00F05F06" w:rsidP="00F24B75">
      <w:pPr>
        <w:widowControl w:val="0"/>
        <w:autoSpaceDE w:val="0"/>
        <w:autoSpaceDN w:val="0"/>
        <w:adjustRightInd w:val="0"/>
        <w:spacing w:line="240" w:lineRule="atLeast"/>
        <w:rPr>
          <w:rFonts w:asciiTheme="minorHAnsi" w:hAnsiTheme="minorHAnsi"/>
          <w:color w:val="000000"/>
        </w:rPr>
      </w:pPr>
      <w:r w:rsidRPr="00547CBB">
        <w:rPr>
          <w:rFonts w:asciiTheme="minorHAnsi" w:hAnsiTheme="minorHAnsi"/>
          <w:color w:val="000000"/>
        </w:rPr>
        <w:t>P</w:t>
      </w:r>
      <w:r w:rsidR="00F24B75" w:rsidRPr="00547CBB">
        <w:rPr>
          <w:rFonts w:asciiTheme="minorHAnsi" w:hAnsiTheme="minorHAnsi"/>
          <w:color w:val="000000"/>
        </w:rPr>
        <w:t xml:space="preserve">repared by:  </w:t>
      </w:r>
      <w:r w:rsidR="00832948">
        <w:rPr>
          <w:rFonts w:asciiTheme="minorHAnsi" w:hAnsiTheme="minorHAnsi"/>
          <w:color w:val="000000"/>
        </w:rPr>
        <w:t>Erik Kimbrough and Bas Van der Vossen, Spring 2019</w:t>
      </w:r>
    </w:p>
    <w:p w14:paraId="6930A239" w14:textId="77777777" w:rsidR="00441EA4" w:rsidRPr="00547CBB" w:rsidRDefault="00441EA4" w:rsidP="00441EA4">
      <w:pPr>
        <w:widowControl w:val="0"/>
        <w:autoSpaceDE w:val="0"/>
        <w:autoSpaceDN w:val="0"/>
        <w:adjustRightInd w:val="0"/>
        <w:spacing w:line="240" w:lineRule="atLeast"/>
        <w:rPr>
          <w:rFonts w:asciiTheme="minorHAnsi" w:hAnsiTheme="minorHAnsi"/>
          <w:b/>
          <w:bCs/>
          <w:i/>
          <w:iCs/>
          <w:color w:val="000000"/>
        </w:rPr>
      </w:pPr>
    </w:p>
    <w:p w14:paraId="6930A23A" w14:textId="77777777" w:rsidR="002B0519" w:rsidRPr="00547CBB" w:rsidRDefault="00683C84" w:rsidP="00441EA4">
      <w:pPr>
        <w:widowControl w:val="0"/>
        <w:autoSpaceDE w:val="0"/>
        <w:autoSpaceDN w:val="0"/>
        <w:adjustRightInd w:val="0"/>
        <w:spacing w:line="240" w:lineRule="atLeast"/>
        <w:jc w:val="center"/>
        <w:rPr>
          <w:rFonts w:asciiTheme="minorHAnsi" w:hAnsiTheme="minorHAnsi"/>
          <w:b/>
          <w:bCs/>
          <w:color w:val="000000"/>
          <w:spacing w:val="-2"/>
        </w:rPr>
      </w:pPr>
      <w:r w:rsidRPr="00547CBB">
        <w:rPr>
          <w:rFonts w:asciiTheme="minorHAnsi" w:hAnsiTheme="minorHAnsi"/>
          <w:b/>
          <w:bCs/>
          <w:color w:val="000000"/>
        </w:rPr>
        <w:t>Tentative Course Schedule</w:t>
      </w:r>
    </w:p>
    <w:p w14:paraId="6930A23B" w14:textId="77777777" w:rsidR="002B0519" w:rsidRPr="00547CBB" w:rsidRDefault="002B0519" w:rsidP="002B0519">
      <w:pPr>
        <w:pStyle w:val="Heading1"/>
        <w:rPr>
          <w:rFonts w:asciiTheme="minorHAnsi" w:hAnsiTheme="minorHAnsi"/>
          <w:color w:val="000000"/>
        </w:rPr>
      </w:pPr>
    </w:p>
    <w:p w14:paraId="6930A23C" w14:textId="43827565" w:rsidR="002B0519" w:rsidRPr="00547CBB" w:rsidRDefault="00CE032B" w:rsidP="002B0519">
      <w:pPr>
        <w:rPr>
          <w:rFonts w:asciiTheme="minorHAnsi" w:hAnsiTheme="minorHAnsi"/>
          <w:color w:val="000000"/>
        </w:rPr>
      </w:pPr>
      <w:r>
        <w:rPr>
          <w:rFonts w:asciiTheme="minorHAnsi" w:hAnsiTheme="minorHAnsi"/>
          <w:color w:val="000000"/>
        </w:rPr>
        <w:t>Tuesday</w:t>
      </w:r>
      <w:r w:rsidR="002B0519" w:rsidRPr="00547CBB">
        <w:rPr>
          <w:rFonts w:asciiTheme="minorHAnsi" w:hAnsiTheme="minorHAnsi"/>
          <w:color w:val="000000"/>
        </w:rPr>
        <w:t>, 8/</w:t>
      </w:r>
      <w:r w:rsidR="00A70EE6" w:rsidRPr="00547CBB">
        <w:rPr>
          <w:rFonts w:asciiTheme="minorHAnsi" w:hAnsiTheme="minorHAnsi"/>
          <w:color w:val="000000"/>
        </w:rPr>
        <w:t>2</w:t>
      </w:r>
      <w:r>
        <w:rPr>
          <w:rFonts w:asciiTheme="minorHAnsi" w:hAnsiTheme="minorHAnsi"/>
          <w:color w:val="000000"/>
        </w:rPr>
        <w:t>7</w:t>
      </w:r>
    </w:p>
    <w:p w14:paraId="6930A23D" w14:textId="6F9005CC" w:rsidR="002B0519" w:rsidRPr="00547CBB" w:rsidRDefault="002B0519" w:rsidP="002B0519">
      <w:pPr>
        <w:ind w:firstLine="720"/>
        <w:rPr>
          <w:rFonts w:asciiTheme="minorHAnsi" w:hAnsiTheme="minorHAnsi"/>
          <w:color w:val="000000"/>
        </w:rPr>
      </w:pPr>
      <w:r w:rsidRPr="00547CBB">
        <w:rPr>
          <w:rFonts w:asciiTheme="minorHAnsi" w:hAnsiTheme="minorHAnsi"/>
          <w:color w:val="000000"/>
        </w:rPr>
        <w:t>Organization</w:t>
      </w:r>
      <w:r w:rsidR="00D41CC0" w:rsidRPr="00547CBB">
        <w:rPr>
          <w:rFonts w:asciiTheme="minorHAnsi" w:hAnsiTheme="minorHAnsi"/>
          <w:color w:val="000000"/>
        </w:rPr>
        <w:t xml:space="preserve"> &amp; </w:t>
      </w:r>
      <w:r w:rsidR="003024FB" w:rsidRPr="00547CBB">
        <w:rPr>
          <w:rFonts w:asciiTheme="minorHAnsi" w:hAnsiTheme="minorHAnsi"/>
          <w:color w:val="000000"/>
        </w:rPr>
        <w:t>Exhortation</w:t>
      </w:r>
      <w:r w:rsidR="00C22AA7">
        <w:rPr>
          <w:rFonts w:asciiTheme="minorHAnsi" w:hAnsiTheme="minorHAnsi"/>
          <w:color w:val="000000"/>
        </w:rPr>
        <w:t xml:space="preserve"> &amp; Monopoly</w:t>
      </w:r>
    </w:p>
    <w:p w14:paraId="6930A23E" w14:textId="77777777" w:rsidR="002B0519" w:rsidRPr="00547CBB" w:rsidRDefault="002B0519" w:rsidP="002B0519">
      <w:pPr>
        <w:rPr>
          <w:rFonts w:asciiTheme="minorHAnsi" w:hAnsiTheme="minorHAnsi"/>
          <w:color w:val="000000"/>
        </w:rPr>
      </w:pPr>
    </w:p>
    <w:p w14:paraId="6930A23F" w14:textId="36AB314A" w:rsidR="002B0519" w:rsidRPr="00547CBB" w:rsidRDefault="00CE032B" w:rsidP="002B0519">
      <w:pPr>
        <w:rPr>
          <w:rFonts w:asciiTheme="minorHAnsi" w:hAnsiTheme="minorHAnsi"/>
          <w:color w:val="000000"/>
        </w:rPr>
      </w:pPr>
      <w:r>
        <w:rPr>
          <w:rFonts w:asciiTheme="minorHAnsi" w:hAnsiTheme="minorHAnsi"/>
          <w:color w:val="000000"/>
        </w:rPr>
        <w:t>Thursday</w:t>
      </w:r>
      <w:r w:rsidR="002B0519" w:rsidRPr="00547CBB">
        <w:rPr>
          <w:rFonts w:asciiTheme="minorHAnsi" w:hAnsiTheme="minorHAnsi"/>
          <w:color w:val="000000"/>
        </w:rPr>
        <w:t xml:space="preserve">, </w:t>
      </w:r>
      <w:r w:rsidR="00A70EE6" w:rsidRPr="00547CBB">
        <w:rPr>
          <w:rFonts w:asciiTheme="minorHAnsi" w:hAnsiTheme="minorHAnsi"/>
          <w:color w:val="000000"/>
        </w:rPr>
        <w:t>8</w:t>
      </w:r>
      <w:r w:rsidR="002B0519" w:rsidRPr="00547CBB">
        <w:rPr>
          <w:rFonts w:asciiTheme="minorHAnsi" w:hAnsiTheme="minorHAnsi"/>
          <w:color w:val="000000"/>
        </w:rPr>
        <w:t>/</w:t>
      </w:r>
      <w:r w:rsidR="00D9485B">
        <w:rPr>
          <w:rFonts w:asciiTheme="minorHAnsi" w:hAnsiTheme="minorHAnsi"/>
          <w:color w:val="000000"/>
        </w:rPr>
        <w:t>2</w:t>
      </w:r>
      <w:r>
        <w:rPr>
          <w:rFonts w:asciiTheme="minorHAnsi" w:hAnsiTheme="minorHAnsi"/>
          <w:color w:val="000000"/>
        </w:rPr>
        <w:t>9</w:t>
      </w:r>
    </w:p>
    <w:p w14:paraId="6930A240" w14:textId="56A2D850" w:rsidR="00532531" w:rsidRPr="00547CBB" w:rsidRDefault="003024FB" w:rsidP="003024FB">
      <w:pPr>
        <w:tabs>
          <w:tab w:val="num" w:pos="720"/>
        </w:tabs>
        <w:rPr>
          <w:rFonts w:asciiTheme="minorHAnsi" w:hAnsiTheme="minorHAnsi"/>
          <w:color w:val="000000"/>
          <w:sz w:val="20"/>
          <w:szCs w:val="20"/>
        </w:rPr>
      </w:pPr>
      <w:r w:rsidRPr="00547CBB">
        <w:rPr>
          <w:rFonts w:asciiTheme="minorHAnsi" w:hAnsiTheme="minorHAnsi"/>
          <w:color w:val="000000"/>
        </w:rPr>
        <w:tab/>
      </w:r>
      <w:r w:rsidR="005F5FFB" w:rsidRPr="005F5FFB">
        <w:rPr>
          <w:rFonts w:asciiTheme="minorHAnsi" w:hAnsiTheme="minorHAnsi"/>
          <w:i/>
          <w:color w:val="000000"/>
        </w:rPr>
        <w:t>Radical Markets</w:t>
      </w:r>
      <w:r w:rsidR="005F5FFB">
        <w:rPr>
          <w:rFonts w:asciiTheme="minorHAnsi" w:hAnsiTheme="minorHAnsi"/>
          <w:color w:val="000000"/>
        </w:rPr>
        <w:t>, Preface and Introduction</w:t>
      </w:r>
    </w:p>
    <w:p w14:paraId="6930A241" w14:textId="77777777" w:rsidR="002B0519" w:rsidRPr="00547CBB" w:rsidRDefault="002B0519" w:rsidP="002B0519">
      <w:pPr>
        <w:rPr>
          <w:rFonts w:asciiTheme="minorHAnsi" w:hAnsiTheme="minorHAnsi"/>
          <w:color w:val="000000"/>
        </w:rPr>
      </w:pPr>
    </w:p>
    <w:p w14:paraId="6930A242" w14:textId="5CD24DBE" w:rsidR="002B0519" w:rsidRPr="00547CBB" w:rsidRDefault="00CE032B" w:rsidP="002B0519">
      <w:pPr>
        <w:rPr>
          <w:rFonts w:asciiTheme="minorHAnsi" w:hAnsiTheme="minorHAnsi"/>
          <w:color w:val="000000"/>
        </w:rPr>
      </w:pPr>
      <w:r>
        <w:rPr>
          <w:rFonts w:asciiTheme="minorHAnsi" w:hAnsiTheme="minorHAnsi"/>
          <w:color w:val="000000"/>
        </w:rPr>
        <w:t>Tuesday</w:t>
      </w:r>
      <w:r w:rsidR="002B0519" w:rsidRPr="00547CBB">
        <w:rPr>
          <w:rFonts w:asciiTheme="minorHAnsi" w:hAnsiTheme="minorHAnsi"/>
          <w:color w:val="000000"/>
        </w:rPr>
        <w:t>, 9/</w:t>
      </w:r>
      <w:r>
        <w:rPr>
          <w:rFonts w:asciiTheme="minorHAnsi" w:hAnsiTheme="minorHAnsi"/>
          <w:color w:val="000000"/>
        </w:rPr>
        <w:t>3</w:t>
      </w:r>
    </w:p>
    <w:p w14:paraId="4E8F89B5" w14:textId="77777777" w:rsidR="00CE032B" w:rsidRPr="005F5FFB" w:rsidRDefault="00CE032B" w:rsidP="00CE032B">
      <w:pPr>
        <w:ind w:firstLine="720"/>
        <w:rPr>
          <w:rFonts w:asciiTheme="minorHAnsi" w:hAnsiTheme="minorHAnsi"/>
          <w:color w:val="000000"/>
        </w:rPr>
      </w:pPr>
      <w:r w:rsidRPr="005F5FFB">
        <w:rPr>
          <w:rFonts w:asciiTheme="minorHAnsi" w:hAnsiTheme="minorHAnsi"/>
          <w:i/>
          <w:color w:val="000000"/>
        </w:rPr>
        <w:t>Radical Markets</w:t>
      </w:r>
      <w:r>
        <w:rPr>
          <w:rFonts w:asciiTheme="minorHAnsi" w:hAnsiTheme="minorHAnsi"/>
          <w:color w:val="000000"/>
        </w:rPr>
        <w:t>, Ch. 1, 30-54</w:t>
      </w:r>
    </w:p>
    <w:p w14:paraId="6930A244" w14:textId="77777777" w:rsidR="002B0519" w:rsidRPr="00547CBB" w:rsidRDefault="002B0519" w:rsidP="002B0519">
      <w:pPr>
        <w:rPr>
          <w:rFonts w:asciiTheme="minorHAnsi" w:hAnsiTheme="minorHAnsi"/>
          <w:color w:val="000000"/>
        </w:rPr>
      </w:pPr>
    </w:p>
    <w:p w14:paraId="6930A245" w14:textId="350BCFA9" w:rsidR="002B0519" w:rsidRPr="00547CBB" w:rsidRDefault="00CE032B" w:rsidP="002B0519">
      <w:pPr>
        <w:rPr>
          <w:rFonts w:asciiTheme="minorHAnsi" w:hAnsiTheme="minorHAnsi"/>
          <w:color w:val="000000"/>
        </w:rPr>
      </w:pPr>
      <w:r>
        <w:rPr>
          <w:rFonts w:asciiTheme="minorHAnsi" w:hAnsiTheme="minorHAnsi"/>
          <w:color w:val="000000"/>
        </w:rPr>
        <w:t>Thursday</w:t>
      </w:r>
      <w:r w:rsidR="002B0519" w:rsidRPr="00547CBB">
        <w:rPr>
          <w:rFonts w:asciiTheme="minorHAnsi" w:hAnsiTheme="minorHAnsi"/>
          <w:color w:val="000000"/>
        </w:rPr>
        <w:t>, 9/</w:t>
      </w:r>
      <w:r>
        <w:rPr>
          <w:rFonts w:asciiTheme="minorHAnsi" w:hAnsiTheme="minorHAnsi"/>
          <w:color w:val="000000"/>
        </w:rPr>
        <w:t>5</w:t>
      </w:r>
    </w:p>
    <w:p w14:paraId="6930A246" w14:textId="3C5CC8C9" w:rsidR="002F510C" w:rsidRPr="005F5FFB" w:rsidRDefault="00CE032B" w:rsidP="002F510C">
      <w:pPr>
        <w:ind w:firstLine="720"/>
        <w:rPr>
          <w:rFonts w:asciiTheme="minorHAnsi" w:hAnsiTheme="minorHAnsi"/>
          <w:color w:val="000000"/>
        </w:rPr>
      </w:pPr>
      <w:r>
        <w:rPr>
          <w:rFonts w:asciiTheme="minorHAnsi" w:hAnsiTheme="minorHAnsi"/>
          <w:i/>
          <w:color w:val="000000"/>
        </w:rPr>
        <w:t>The Dispossessed</w:t>
      </w:r>
      <w:r>
        <w:rPr>
          <w:rFonts w:asciiTheme="minorHAnsi" w:hAnsiTheme="minorHAnsi"/>
          <w:color w:val="000000"/>
        </w:rPr>
        <w:t>, Ch. 1-2 (62 pp)</w:t>
      </w:r>
    </w:p>
    <w:p w14:paraId="6930A247" w14:textId="77777777" w:rsidR="00AA0BA5" w:rsidRPr="00547CBB" w:rsidRDefault="00AA0BA5" w:rsidP="002B0519">
      <w:pPr>
        <w:rPr>
          <w:rFonts w:asciiTheme="minorHAnsi" w:hAnsiTheme="minorHAnsi"/>
          <w:color w:val="000000"/>
          <w:sz w:val="20"/>
          <w:szCs w:val="20"/>
        </w:rPr>
      </w:pPr>
    </w:p>
    <w:p w14:paraId="6930A248" w14:textId="3D4C7DC4" w:rsidR="002B0519" w:rsidRPr="00547CBB" w:rsidRDefault="00CE032B" w:rsidP="002B0519">
      <w:pPr>
        <w:rPr>
          <w:rFonts w:asciiTheme="minorHAnsi" w:hAnsiTheme="minorHAnsi"/>
          <w:color w:val="000000"/>
        </w:rPr>
      </w:pPr>
      <w:r>
        <w:rPr>
          <w:rFonts w:asciiTheme="minorHAnsi" w:hAnsiTheme="minorHAnsi"/>
          <w:color w:val="000000"/>
        </w:rPr>
        <w:t>Tuesday</w:t>
      </w:r>
      <w:r w:rsidR="002B0519" w:rsidRPr="00547CBB">
        <w:rPr>
          <w:rFonts w:asciiTheme="minorHAnsi" w:hAnsiTheme="minorHAnsi"/>
          <w:color w:val="000000"/>
        </w:rPr>
        <w:t>, 9/</w:t>
      </w:r>
      <w:r>
        <w:rPr>
          <w:rFonts w:asciiTheme="minorHAnsi" w:hAnsiTheme="minorHAnsi"/>
          <w:color w:val="000000"/>
        </w:rPr>
        <w:t>10</w:t>
      </w:r>
    </w:p>
    <w:p w14:paraId="6930A249" w14:textId="045565AB" w:rsidR="00B85D81" w:rsidRPr="005F5FFB" w:rsidRDefault="00CE032B" w:rsidP="00CE032B">
      <w:pPr>
        <w:ind w:firstLine="720"/>
        <w:rPr>
          <w:rFonts w:asciiTheme="minorHAnsi" w:hAnsiTheme="minorHAnsi"/>
          <w:color w:val="000000"/>
        </w:rPr>
      </w:pPr>
      <w:r w:rsidRPr="005F5FFB">
        <w:rPr>
          <w:rFonts w:asciiTheme="minorHAnsi" w:hAnsiTheme="minorHAnsi"/>
          <w:i/>
          <w:color w:val="000000"/>
        </w:rPr>
        <w:t>Radical Markets</w:t>
      </w:r>
      <w:r>
        <w:rPr>
          <w:rFonts w:asciiTheme="minorHAnsi" w:hAnsiTheme="minorHAnsi"/>
          <w:color w:val="000000"/>
        </w:rPr>
        <w:t>, Ch. 1, 55-80</w:t>
      </w:r>
    </w:p>
    <w:p w14:paraId="6930A24A" w14:textId="77777777" w:rsidR="002F510C" w:rsidRPr="00547CBB" w:rsidRDefault="002F510C" w:rsidP="000924C4">
      <w:pPr>
        <w:ind w:firstLine="720"/>
        <w:rPr>
          <w:rFonts w:asciiTheme="minorHAnsi" w:hAnsiTheme="minorHAnsi"/>
          <w:color w:val="000000"/>
        </w:rPr>
      </w:pPr>
    </w:p>
    <w:p w14:paraId="6930A24B" w14:textId="18F8FFC4" w:rsidR="00532531" w:rsidRPr="00547CBB" w:rsidRDefault="00CE032B" w:rsidP="00532531">
      <w:pPr>
        <w:rPr>
          <w:rFonts w:asciiTheme="minorHAnsi" w:hAnsiTheme="minorHAnsi"/>
          <w:color w:val="000000"/>
        </w:rPr>
      </w:pPr>
      <w:r>
        <w:rPr>
          <w:rFonts w:asciiTheme="minorHAnsi" w:hAnsiTheme="minorHAnsi"/>
          <w:color w:val="000000"/>
        </w:rPr>
        <w:t>Thursday</w:t>
      </w:r>
      <w:r w:rsidR="00532531" w:rsidRPr="00547CBB">
        <w:rPr>
          <w:rFonts w:asciiTheme="minorHAnsi" w:hAnsiTheme="minorHAnsi"/>
          <w:color w:val="000000"/>
        </w:rPr>
        <w:t>, 9/1</w:t>
      </w:r>
      <w:r>
        <w:rPr>
          <w:rFonts w:asciiTheme="minorHAnsi" w:hAnsiTheme="minorHAnsi"/>
          <w:color w:val="000000"/>
        </w:rPr>
        <w:t>2</w:t>
      </w:r>
    </w:p>
    <w:p w14:paraId="61BE5494" w14:textId="77777777" w:rsidR="00CE032B" w:rsidRPr="005F5FFB" w:rsidRDefault="00CE032B" w:rsidP="00CE032B">
      <w:pPr>
        <w:ind w:firstLine="720"/>
        <w:rPr>
          <w:rFonts w:asciiTheme="minorHAnsi" w:hAnsiTheme="minorHAnsi"/>
          <w:color w:val="000000"/>
        </w:rPr>
      </w:pPr>
      <w:r>
        <w:rPr>
          <w:rFonts w:asciiTheme="minorHAnsi" w:hAnsiTheme="minorHAnsi"/>
          <w:i/>
          <w:color w:val="000000"/>
        </w:rPr>
        <w:t>The Dispossessed</w:t>
      </w:r>
      <w:r>
        <w:rPr>
          <w:rFonts w:asciiTheme="minorHAnsi" w:hAnsiTheme="minorHAnsi"/>
          <w:color w:val="000000"/>
        </w:rPr>
        <w:t>, Ch. 3-4 (63 pp)</w:t>
      </w:r>
    </w:p>
    <w:p w14:paraId="45CFD3F3" w14:textId="77777777" w:rsidR="008E0861" w:rsidRDefault="008E0861" w:rsidP="002B0519">
      <w:pPr>
        <w:rPr>
          <w:rFonts w:asciiTheme="minorHAnsi" w:hAnsiTheme="minorHAnsi"/>
          <w:color w:val="000000"/>
        </w:rPr>
      </w:pPr>
    </w:p>
    <w:p w14:paraId="6930A24E" w14:textId="6CE0D7B6" w:rsidR="002B0519" w:rsidRPr="00547CBB" w:rsidRDefault="00CE032B" w:rsidP="002B0519">
      <w:pPr>
        <w:rPr>
          <w:rFonts w:asciiTheme="minorHAnsi" w:hAnsiTheme="minorHAnsi"/>
          <w:color w:val="000000"/>
        </w:rPr>
      </w:pPr>
      <w:r>
        <w:rPr>
          <w:rFonts w:asciiTheme="minorHAnsi" w:hAnsiTheme="minorHAnsi"/>
          <w:color w:val="000000"/>
        </w:rPr>
        <w:t>Tuesday</w:t>
      </w:r>
      <w:r w:rsidR="002B0519" w:rsidRPr="00547CBB">
        <w:rPr>
          <w:rFonts w:asciiTheme="minorHAnsi" w:hAnsiTheme="minorHAnsi"/>
          <w:color w:val="000000"/>
        </w:rPr>
        <w:t>, 9/</w:t>
      </w:r>
      <w:r w:rsidR="00C951F8" w:rsidRPr="00547CBB">
        <w:rPr>
          <w:rFonts w:asciiTheme="minorHAnsi" w:hAnsiTheme="minorHAnsi"/>
          <w:color w:val="000000"/>
        </w:rPr>
        <w:t>1</w:t>
      </w:r>
      <w:r>
        <w:rPr>
          <w:rFonts w:asciiTheme="minorHAnsi" w:hAnsiTheme="minorHAnsi"/>
          <w:color w:val="000000"/>
        </w:rPr>
        <w:t>7</w:t>
      </w:r>
    </w:p>
    <w:p w14:paraId="01603B82" w14:textId="77777777" w:rsidR="00CE032B" w:rsidRPr="004A413C" w:rsidRDefault="00CE032B" w:rsidP="00CE032B">
      <w:pPr>
        <w:ind w:firstLine="720"/>
        <w:rPr>
          <w:rFonts w:asciiTheme="minorHAnsi" w:hAnsiTheme="minorHAnsi"/>
          <w:i/>
          <w:color w:val="000000"/>
        </w:rPr>
      </w:pPr>
      <w:r w:rsidRPr="004A413C">
        <w:rPr>
          <w:rFonts w:asciiTheme="minorHAnsi" w:hAnsiTheme="minorHAnsi"/>
          <w:color w:val="000000"/>
        </w:rPr>
        <w:t xml:space="preserve">Paine, </w:t>
      </w:r>
      <w:r w:rsidRPr="004A413C">
        <w:rPr>
          <w:rFonts w:asciiTheme="minorHAnsi" w:hAnsiTheme="minorHAnsi"/>
          <w:i/>
          <w:color w:val="000000"/>
        </w:rPr>
        <w:t>Agrarian Justice</w:t>
      </w:r>
    </w:p>
    <w:p w14:paraId="6930A250" w14:textId="77777777" w:rsidR="00F200D1" w:rsidRPr="00547CBB" w:rsidRDefault="00F200D1" w:rsidP="002B0519">
      <w:pPr>
        <w:tabs>
          <w:tab w:val="num" w:pos="2520"/>
        </w:tabs>
        <w:rPr>
          <w:rFonts w:asciiTheme="minorHAnsi" w:hAnsiTheme="minorHAnsi"/>
          <w:color w:val="000000"/>
        </w:rPr>
      </w:pPr>
    </w:p>
    <w:p w14:paraId="6930A251" w14:textId="554E9089" w:rsidR="002B0519" w:rsidRPr="00547CBB" w:rsidRDefault="00CE032B" w:rsidP="002B0519">
      <w:pPr>
        <w:tabs>
          <w:tab w:val="num" w:pos="2520"/>
        </w:tabs>
        <w:rPr>
          <w:rFonts w:asciiTheme="minorHAnsi" w:hAnsiTheme="minorHAnsi"/>
          <w:color w:val="000000"/>
        </w:rPr>
      </w:pPr>
      <w:r>
        <w:rPr>
          <w:rFonts w:asciiTheme="minorHAnsi" w:hAnsiTheme="minorHAnsi"/>
          <w:color w:val="000000"/>
        </w:rPr>
        <w:t>Thursday</w:t>
      </w:r>
      <w:r w:rsidR="002B0519" w:rsidRPr="00547CBB">
        <w:rPr>
          <w:rFonts w:asciiTheme="minorHAnsi" w:hAnsiTheme="minorHAnsi"/>
          <w:color w:val="000000"/>
        </w:rPr>
        <w:t xml:space="preserve">, </w:t>
      </w:r>
      <w:r w:rsidR="00371746" w:rsidRPr="00547CBB">
        <w:rPr>
          <w:rFonts w:asciiTheme="minorHAnsi" w:hAnsiTheme="minorHAnsi"/>
          <w:color w:val="000000"/>
        </w:rPr>
        <w:t>9/</w:t>
      </w:r>
      <w:r w:rsidR="00D9485B">
        <w:rPr>
          <w:rFonts w:asciiTheme="minorHAnsi" w:hAnsiTheme="minorHAnsi"/>
          <w:color w:val="000000"/>
        </w:rPr>
        <w:t>1</w:t>
      </w:r>
      <w:r>
        <w:rPr>
          <w:rFonts w:asciiTheme="minorHAnsi" w:hAnsiTheme="minorHAnsi"/>
          <w:color w:val="000000"/>
        </w:rPr>
        <w:t>9</w:t>
      </w:r>
    </w:p>
    <w:p w14:paraId="24926AB5" w14:textId="77777777" w:rsidR="00CE032B" w:rsidRPr="005F5FFB" w:rsidRDefault="00CE032B" w:rsidP="00CE032B">
      <w:pPr>
        <w:ind w:firstLine="720"/>
        <w:rPr>
          <w:rFonts w:asciiTheme="minorHAnsi" w:hAnsiTheme="minorHAnsi"/>
          <w:color w:val="000000"/>
        </w:rPr>
      </w:pPr>
      <w:r>
        <w:rPr>
          <w:rFonts w:asciiTheme="minorHAnsi" w:hAnsiTheme="minorHAnsi"/>
          <w:i/>
          <w:color w:val="000000"/>
        </w:rPr>
        <w:t>The Dispossessed</w:t>
      </w:r>
      <w:r>
        <w:rPr>
          <w:rFonts w:asciiTheme="minorHAnsi" w:hAnsiTheme="minorHAnsi"/>
          <w:color w:val="000000"/>
        </w:rPr>
        <w:t>, Ch. 5-6 (65 pp)</w:t>
      </w:r>
    </w:p>
    <w:p w14:paraId="201466D7" w14:textId="77777777" w:rsidR="00CE032B" w:rsidRPr="00547CBB" w:rsidRDefault="00CE032B" w:rsidP="00CE032B">
      <w:pPr>
        <w:rPr>
          <w:rFonts w:asciiTheme="minorHAnsi" w:hAnsiTheme="minorHAnsi"/>
          <w:color w:val="000000"/>
        </w:rPr>
      </w:pPr>
      <w:r w:rsidRPr="00547CBB">
        <w:rPr>
          <w:rFonts w:asciiTheme="minorHAnsi" w:hAnsiTheme="minorHAnsi"/>
          <w:color w:val="000000"/>
        </w:rPr>
        <w:tab/>
      </w:r>
      <w:r w:rsidRPr="002C4A80">
        <w:rPr>
          <w:rFonts w:asciiTheme="minorHAnsi" w:hAnsiTheme="minorHAnsi"/>
          <w:color w:val="000000"/>
        </w:rPr>
        <w:t>Paper #1 Due</w:t>
      </w:r>
    </w:p>
    <w:p w14:paraId="68DA57A1" w14:textId="77777777" w:rsidR="005F5FFB" w:rsidRPr="00547CBB" w:rsidRDefault="005F5FFB" w:rsidP="00B85D81">
      <w:pPr>
        <w:widowControl w:val="0"/>
        <w:overflowPunct w:val="0"/>
        <w:autoSpaceDE w:val="0"/>
        <w:autoSpaceDN w:val="0"/>
        <w:adjustRightInd w:val="0"/>
        <w:ind w:firstLine="720"/>
        <w:textAlignment w:val="baseline"/>
        <w:rPr>
          <w:rFonts w:asciiTheme="minorHAnsi" w:hAnsiTheme="minorHAnsi"/>
          <w:sz w:val="20"/>
          <w:szCs w:val="20"/>
        </w:rPr>
      </w:pPr>
    </w:p>
    <w:p w14:paraId="6930A256" w14:textId="56F41078" w:rsidR="00AB4D49" w:rsidRPr="00547CBB" w:rsidRDefault="00CE032B" w:rsidP="008E0861">
      <w:pPr>
        <w:widowControl w:val="0"/>
        <w:overflowPunct w:val="0"/>
        <w:autoSpaceDE w:val="0"/>
        <w:autoSpaceDN w:val="0"/>
        <w:adjustRightInd w:val="0"/>
        <w:textAlignment w:val="baseline"/>
        <w:rPr>
          <w:rFonts w:asciiTheme="minorHAnsi" w:hAnsiTheme="minorHAnsi"/>
          <w:color w:val="000000"/>
        </w:rPr>
      </w:pPr>
      <w:r>
        <w:rPr>
          <w:rFonts w:asciiTheme="minorHAnsi" w:hAnsiTheme="minorHAnsi"/>
          <w:color w:val="000000"/>
        </w:rPr>
        <w:t>Tuesday</w:t>
      </w:r>
      <w:r w:rsidR="00AB4D49" w:rsidRPr="00547CBB">
        <w:rPr>
          <w:rFonts w:asciiTheme="minorHAnsi" w:hAnsiTheme="minorHAnsi"/>
          <w:color w:val="000000"/>
        </w:rPr>
        <w:t>, 9/2</w:t>
      </w:r>
      <w:r>
        <w:rPr>
          <w:rFonts w:asciiTheme="minorHAnsi" w:hAnsiTheme="minorHAnsi"/>
          <w:color w:val="000000"/>
        </w:rPr>
        <w:t>4</w:t>
      </w:r>
    </w:p>
    <w:p w14:paraId="2128F5EA" w14:textId="77777777" w:rsidR="00CE032B" w:rsidRDefault="00CE032B" w:rsidP="00CE032B">
      <w:pPr>
        <w:ind w:firstLine="720"/>
        <w:rPr>
          <w:rFonts w:asciiTheme="minorHAnsi" w:hAnsiTheme="minorHAnsi"/>
          <w:color w:val="000000"/>
        </w:rPr>
      </w:pPr>
      <w:r>
        <w:rPr>
          <w:rFonts w:asciiTheme="minorHAnsi" w:hAnsiTheme="minorHAnsi"/>
          <w:i/>
          <w:color w:val="000000"/>
        </w:rPr>
        <w:t>The Dispossessed</w:t>
      </w:r>
      <w:r>
        <w:rPr>
          <w:rFonts w:asciiTheme="minorHAnsi" w:hAnsiTheme="minorHAnsi"/>
          <w:color w:val="000000"/>
        </w:rPr>
        <w:t>, Ch. 7 (40 pp)</w:t>
      </w:r>
    </w:p>
    <w:p w14:paraId="6930A259" w14:textId="77777777" w:rsidR="00C951F8" w:rsidRPr="00547CBB" w:rsidRDefault="00C951F8" w:rsidP="002B0519">
      <w:pPr>
        <w:rPr>
          <w:rFonts w:asciiTheme="minorHAnsi" w:hAnsiTheme="minorHAnsi"/>
          <w:color w:val="000000"/>
        </w:rPr>
      </w:pPr>
    </w:p>
    <w:p w14:paraId="6930A25A" w14:textId="72059AF6" w:rsidR="00AB4D49" w:rsidRPr="00547CBB" w:rsidRDefault="00CE032B" w:rsidP="002B0519">
      <w:pPr>
        <w:rPr>
          <w:rFonts w:asciiTheme="minorHAnsi" w:hAnsiTheme="minorHAnsi"/>
          <w:color w:val="000000"/>
        </w:rPr>
      </w:pPr>
      <w:r>
        <w:rPr>
          <w:rFonts w:asciiTheme="minorHAnsi" w:hAnsiTheme="minorHAnsi"/>
          <w:color w:val="000000"/>
        </w:rPr>
        <w:t>Thursday</w:t>
      </w:r>
      <w:r w:rsidR="00AB4D49" w:rsidRPr="00547CBB">
        <w:rPr>
          <w:rFonts w:asciiTheme="minorHAnsi" w:hAnsiTheme="minorHAnsi"/>
          <w:color w:val="000000"/>
        </w:rPr>
        <w:t>, 9/</w:t>
      </w:r>
      <w:r w:rsidR="00614835" w:rsidRPr="00547CBB">
        <w:rPr>
          <w:rFonts w:asciiTheme="minorHAnsi" w:hAnsiTheme="minorHAnsi"/>
          <w:color w:val="000000"/>
        </w:rPr>
        <w:t>2</w:t>
      </w:r>
      <w:r>
        <w:rPr>
          <w:rFonts w:asciiTheme="minorHAnsi" w:hAnsiTheme="minorHAnsi"/>
          <w:color w:val="000000"/>
        </w:rPr>
        <w:t>6</w:t>
      </w:r>
    </w:p>
    <w:p w14:paraId="483FB1DE" w14:textId="77777777" w:rsidR="00CE032B" w:rsidRPr="008A70CD" w:rsidRDefault="00CE032B" w:rsidP="00CE032B">
      <w:pPr>
        <w:ind w:firstLine="720"/>
        <w:rPr>
          <w:rFonts w:asciiTheme="minorHAnsi" w:hAnsiTheme="minorHAnsi"/>
          <w:i/>
          <w:color w:val="000000"/>
        </w:rPr>
      </w:pPr>
      <w:r w:rsidRPr="008A70CD">
        <w:rPr>
          <w:rFonts w:asciiTheme="minorHAnsi" w:hAnsiTheme="minorHAnsi"/>
          <w:i/>
          <w:color w:val="000000"/>
        </w:rPr>
        <w:t>The Gods Must Be Crazy</w:t>
      </w:r>
    </w:p>
    <w:p w14:paraId="43523564" w14:textId="77777777" w:rsidR="008A70CD" w:rsidRPr="00547CBB" w:rsidRDefault="008A70CD" w:rsidP="00E36FFF">
      <w:pPr>
        <w:rPr>
          <w:rFonts w:asciiTheme="minorHAnsi" w:hAnsiTheme="minorHAnsi"/>
          <w:color w:val="000000"/>
        </w:rPr>
      </w:pPr>
    </w:p>
    <w:p w14:paraId="6930A25D" w14:textId="5A114108" w:rsidR="00E36FFF" w:rsidRPr="00547CBB" w:rsidRDefault="00CE032B" w:rsidP="00E36FFF">
      <w:pPr>
        <w:rPr>
          <w:rFonts w:asciiTheme="minorHAnsi" w:hAnsiTheme="minorHAnsi"/>
          <w:color w:val="000000"/>
          <w:sz w:val="20"/>
          <w:szCs w:val="20"/>
        </w:rPr>
      </w:pPr>
      <w:r>
        <w:rPr>
          <w:rFonts w:asciiTheme="minorHAnsi" w:hAnsiTheme="minorHAnsi"/>
          <w:color w:val="000000"/>
        </w:rPr>
        <w:t>Tuesday</w:t>
      </w:r>
      <w:r w:rsidR="00E36FFF" w:rsidRPr="00547CBB">
        <w:rPr>
          <w:rFonts w:asciiTheme="minorHAnsi" w:hAnsiTheme="minorHAnsi"/>
          <w:color w:val="000000"/>
        </w:rPr>
        <w:t xml:space="preserve">, </w:t>
      </w:r>
      <w:r>
        <w:rPr>
          <w:rFonts w:asciiTheme="minorHAnsi" w:hAnsiTheme="minorHAnsi"/>
          <w:color w:val="000000"/>
        </w:rPr>
        <w:t>10/1</w:t>
      </w:r>
    </w:p>
    <w:p w14:paraId="15434B8B" w14:textId="77777777" w:rsidR="00CE032B" w:rsidRPr="005F5FFB" w:rsidRDefault="00CE032B" w:rsidP="00CE032B">
      <w:pPr>
        <w:ind w:firstLine="720"/>
        <w:rPr>
          <w:rFonts w:asciiTheme="minorHAnsi" w:hAnsiTheme="minorHAnsi"/>
          <w:color w:val="000000"/>
        </w:rPr>
      </w:pPr>
      <w:r>
        <w:rPr>
          <w:rFonts w:asciiTheme="minorHAnsi" w:hAnsiTheme="minorHAnsi"/>
          <w:i/>
          <w:color w:val="000000"/>
        </w:rPr>
        <w:t>The Dispossessed</w:t>
      </w:r>
      <w:r>
        <w:rPr>
          <w:rFonts w:asciiTheme="minorHAnsi" w:hAnsiTheme="minorHAnsi"/>
          <w:color w:val="000000"/>
        </w:rPr>
        <w:t>, Ch. 8 (38 pp)</w:t>
      </w:r>
    </w:p>
    <w:p w14:paraId="6930A25F" w14:textId="77777777" w:rsidR="00A70EE6" w:rsidRPr="00547CBB" w:rsidRDefault="00A70EE6" w:rsidP="007F6036">
      <w:pPr>
        <w:rPr>
          <w:rFonts w:asciiTheme="minorHAnsi" w:hAnsiTheme="minorHAnsi"/>
          <w:color w:val="000000"/>
        </w:rPr>
      </w:pPr>
    </w:p>
    <w:p w14:paraId="6930A260" w14:textId="480D812E" w:rsidR="00A70EE6" w:rsidRPr="00547CBB" w:rsidRDefault="00CE032B" w:rsidP="00A70EE6">
      <w:pPr>
        <w:rPr>
          <w:rFonts w:asciiTheme="minorHAnsi" w:hAnsiTheme="minorHAnsi"/>
          <w:color w:val="000000"/>
        </w:rPr>
      </w:pPr>
      <w:r>
        <w:rPr>
          <w:rFonts w:asciiTheme="minorHAnsi" w:hAnsiTheme="minorHAnsi"/>
          <w:color w:val="000000"/>
        </w:rPr>
        <w:t>Thursday</w:t>
      </w:r>
      <w:r w:rsidR="0005108D" w:rsidRPr="00547CBB">
        <w:rPr>
          <w:rFonts w:asciiTheme="minorHAnsi" w:hAnsiTheme="minorHAnsi"/>
          <w:color w:val="000000"/>
        </w:rPr>
        <w:t>, 10/</w:t>
      </w:r>
      <w:r>
        <w:rPr>
          <w:rFonts w:asciiTheme="minorHAnsi" w:hAnsiTheme="minorHAnsi"/>
          <w:color w:val="000000"/>
        </w:rPr>
        <w:t>3</w:t>
      </w:r>
    </w:p>
    <w:p w14:paraId="148EB3E7" w14:textId="0AC72782" w:rsidR="00C22AA7" w:rsidRPr="005F5FFB" w:rsidRDefault="00CE032B" w:rsidP="00C22AA7">
      <w:pPr>
        <w:ind w:firstLine="720"/>
        <w:rPr>
          <w:rFonts w:asciiTheme="minorHAnsi" w:hAnsiTheme="minorHAnsi"/>
          <w:color w:val="000000"/>
        </w:rPr>
      </w:pPr>
      <w:r>
        <w:rPr>
          <w:rFonts w:asciiTheme="minorHAnsi" w:hAnsiTheme="minorHAnsi"/>
          <w:color w:val="000000"/>
        </w:rPr>
        <w:t>Calabresi and Melamed</w:t>
      </w:r>
      <w:r>
        <w:rPr>
          <w:rFonts w:asciiTheme="minorHAnsi" w:hAnsiTheme="minorHAnsi"/>
          <w:i/>
          <w:color w:val="000000"/>
        </w:rPr>
        <w:t xml:space="preserve"> </w:t>
      </w:r>
    </w:p>
    <w:p w14:paraId="6930A262" w14:textId="77777777" w:rsidR="00D36551" w:rsidRDefault="00D36551" w:rsidP="005F1DDE">
      <w:pPr>
        <w:rPr>
          <w:rFonts w:asciiTheme="minorHAnsi" w:hAnsiTheme="minorHAnsi"/>
          <w:color w:val="000000"/>
        </w:rPr>
      </w:pPr>
    </w:p>
    <w:p w14:paraId="6930A263" w14:textId="28706C5F" w:rsidR="005F1DDE" w:rsidRPr="00547CBB" w:rsidRDefault="00CE032B" w:rsidP="005F1DDE">
      <w:pPr>
        <w:rPr>
          <w:rFonts w:asciiTheme="minorHAnsi" w:hAnsiTheme="minorHAnsi"/>
          <w:color w:val="000000"/>
          <w:sz w:val="20"/>
          <w:szCs w:val="20"/>
        </w:rPr>
      </w:pPr>
      <w:r>
        <w:rPr>
          <w:rFonts w:asciiTheme="minorHAnsi" w:hAnsiTheme="minorHAnsi"/>
          <w:color w:val="000000"/>
        </w:rPr>
        <w:t>Tuesday</w:t>
      </w:r>
      <w:r w:rsidR="005F1DDE" w:rsidRPr="00547CBB">
        <w:rPr>
          <w:rFonts w:asciiTheme="minorHAnsi" w:hAnsiTheme="minorHAnsi"/>
          <w:color w:val="000000"/>
        </w:rPr>
        <w:t>, 10/</w:t>
      </w:r>
      <w:r>
        <w:rPr>
          <w:rFonts w:asciiTheme="minorHAnsi" w:hAnsiTheme="minorHAnsi"/>
          <w:color w:val="000000"/>
        </w:rPr>
        <w:t>8</w:t>
      </w:r>
    </w:p>
    <w:p w14:paraId="102A2256" w14:textId="44A73081" w:rsidR="00C22AA7" w:rsidRPr="00CE032B" w:rsidRDefault="00C22AA7" w:rsidP="00C22AA7">
      <w:pPr>
        <w:rPr>
          <w:rFonts w:asciiTheme="minorHAnsi" w:hAnsiTheme="minorHAnsi"/>
          <w:color w:val="000000"/>
        </w:rPr>
      </w:pPr>
      <w:r>
        <w:rPr>
          <w:rFonts w:asciiTheme="minorHAnsi" w:hAnsiTheme="minorHAnsi"/>
          <w:color w:val="000000"/>
        </w:rPr>
        <w:tab/>
      </w:r>
      <w:r w:rsidR="00CE032B">
        <w:rPr>
          <w:rFonts w:asciiTheme="minorHAnsi" w:hAnsiTheme="minorHAnsi"/>
          <w:i/>
          <w:color w:val="000000"/>
        </w:rPr>
        <w:t xml:space="preserve">The Art of the Steal </w:t>
      </w:r>
    </w:p>
    <w:p w14:paraId="6930A265" w14:textId="77777777" w:rsidR="00D63D41" w:rsidRPr="00547CBB" w:rsidRDefault="00D63D41" w:rsidP="005F1DDE">
      <w:pPr>
        <w:rPr>
          <w:rFonts w:asciiTheme="minorHAnsi" w:hAnsiTheme="minorHAnsi"/>
          <w:color w:val="000000"/>
        </w:rPr>
      </w:pPr>
    </w:p>
    <w:p w14:paraId="6930A266" w14:textId="3195E300" w:rsidR="005F1DDE" w:rsidRPr="00547CBB" w:rsidRDefault="00CE032B" w:rsidP="005F1DDE">
      <w:pPr>
        <w:rPr>
          <w:rFonts w:asciiTheme="minorHAnsi" w:hAnsiTheme="minorHAnsi"/>
          <w:color w:val="000000"/>
        </w:rPr>
      </w:pPr>
      <w:r>
        <w:rPr>
          <w:rFonts w:asciiTheme="minorHAnsi" w:hAnsiTheme="minorHAnsi"/>
          <w:color w:val="000000"/>
        </w:rPr>
        <w:t>Thursday</w:t>
      </w:r>
      <w:r w:rsidR="005F1DDE" w:rsidRPr="00547CBB">
        <w:rPr>
          <w:rFonts w:asciiTheme="minorHAnsi" w:hAnsiTheme="minorHAnsi"/>
          <w:color w:val="000000"/>
        </w:rPr>
        <w:t>, 10/</w:t>
      </w:r>
      <w:r>
        <w:rPr>
          <w:rFonts w:asciiTheme="minorHAnsi" w:hAnsiTheme="minorHAnsi"/>
          <w:color w:val="000000"/>
        </w:rPr>
        <w:t>10</w:t>
      </w:r>
    </w:p>
    <w:p w14:paraId="7F5A8C85" w14:textId="77777777" w:rsidR="00CE032B" w:rsidRPr="00547CBB" w:rsidRDefault="00CE032B" w:rsidP="00CE032B">
      <w:pPr>
        <w:ind w:firstLine="720"/>
        <w:rPr>
          <w:rFonts w:asciiTheme="minorHAnsi" w:hAnsiTheme="minorHAnsi"/>
          <w:color w:val="000000"/>
        </w:rPr>
      </w:pPr>
      <w:r>
        <w:rPr>
          <w:rFonts w:asciiTheme="minorHAnsi" w:hAnsiTheme="minorHAnsi"/>
          <w:i/>
          <w:color w:val="000000"/>
        </w:rPr>
        <w:t>The Dispossessed</w:t>
      </w:r>
      <w:r>
        <w:rPr>
          <w:rFonts w:asciiTheme="minorHAnsi" w:hAnsiTheme="minorHAnsi"/>
          <w:color w:val="000000"/>
        </w:rPr>
        <w:t>, Ch. 9 (38 pp)</w:t>
      </w:r>
    </w:p>
    <w:p w14:paraId="1C9F7D40" w14:textId="77777777" w:rsidR="00786EA7" w:rsidRPr="00786EA7" w:rsidRDefault="00786EA7" w:rsidP="005F1DDE">
      <w:pPr>
        <w:rPr>
          <w:rFonts w:asciiTheme="minorHAnsi" w:hAnsiTheme="minorHAnsi"/>
          <w:i/>
          <w:color w:val="000000"/>
        </w:rPr>
      </w:pPr>
    </w:p>
    <w:p w14:paraId="6930A269" w14:textId="47746665" w:rsidR="005F1DDE" w:rsidRPr="00547CBB" w:rsidRDefault="00CE032B" w:rsidP="00A7356E">
      <w:pPr>
        <w:spacing w:line="276" w:lineRule="auto"/>
        <w:rPr>
          <w:rFonts w:asciiTheme="minorHAnsi" w:hAnsiTheme="minorHAnsi"/>
          <w:color w:val="000000"/>
        </w:rPr>
      </w:pPr>
      <w:r>
        <w:rPr>
          <w:rFonts w:asciiTheme="minorHAnsi" w:hAnsiTheme="minorHAnsi"/>
          <w:color w:val="000000"/>
        </w:rPr>
        <w:t>Tuesday</w:t>
      </w:r>
      <w:r w:rsidR="005F1DDE" w:rsidRPr="00547CBB">
        <w:rPr>
          <w:rFonts w:asciiTheme="minorHAnsi" w:hAnsiTheme="minorHAnsi"/>
          <w:color w:val="000000"/>
        </w:rPr>
        <w:t>, 10/1</w:t>
      </w:r>
      <w:r>
        <w:rPr>
          <w:rFonts w:asciiTheme="minorHAnsi" w:hAnsiTheme="minorHAnsi"/>
          <w:color w:val="000000"/>
        </w:rPr>
        <w:t>5</w:t>
      </w:r>
    </w:p>
    <w:p w14:paraId="4EDE5498" w14:textId="77777777" w:rsidR="00CE032B" w:rsidRDefault="00C22AA7" w:rsidP="00CE032B">
      <w:pPr>
        <w:rPr>
          <w:rFonts w:asciiTheme="minorHAnsi" w:hAnsiTheme="minorHAnsi"/>
          <w:color w:val="000000"/>
        </w:rPr>
      </w:pPr>
      <w:r>
        <w:rPr>
          <w:rFonts w:asciiTheme="minorHAnsi" w:hAnsiTheme="minorHAnsi"/>
          <w:color w:val="000000"/>
        </w:rPr>
        <w:tab/>
      </w:r>
      <w:r w:rsidR="00CE032B">
        <w:rPr>
          <w:rFonts w:asciiTheme="minorHAnsi" w:hAnsiTheme="minorHAnsi"/>
          <w:i/>
          <w:color w:val="000000"/>
        </w:rPr>
        <w:t>The Dispossessed</w:t>
      </w:r>
      <w:r w:rsidR="00CE032B">
        <w:rPr>
          <w:rFonts w:asciiTheme="minorHAnsi" w:hAnsiTheme="minorHAnsi"/>
          <w:color w:val="000000"/>
        </w:rPr>
        <w:t>, Ch. 10-11 (43 pp)</w:t>
      </w:r>
    </w:p>
    <w:p w14:paraId="6930A26B" w14:textId="19B0D917" w:rsidR="00D57493" w:rsidRPr="00547CBB" w:rsidRDefault="00D57493" w:rsidP="008A70CD">
      <w:pPr>
        <w:widowControl w:val="0"/>
        <w:overflowPunct w:val="0"/>
        <w:autoSpaceDE w:val="0"/>
        <w:autoSpaceDN w:val="0"/>
        <w:adjustRightInd w:val="0"/>
        <w:textAlignment w:val="baseline"/>
        <w:rPr>
          <w:rFonts w:asciiTheme="minorHAnsi" w:hAnsiTheme="minorHAnsi"/>
          <w:color w:val="000000"/>
        </w:rPr>
      </w:pPr>
    </w:p>
    <w:p w14:paraId="6930A26C" w14:textId="3FADB1D8" w:rsidR="005F1DDE" w:rsidRDefault="00CE032B" w:rsidP="005F1DDE">
      <w:pPr>
        <w:rPr>
          <w:rFonts w:asciiTheme="minorHAnsi" w:hAnsiTheme="minorHAnsi"/>
          <w:color w:val="000000"/>
        </w:rPr>
      </w:pPr>
      <w:r>
        <w:rPr>
          <w:rFonts w:asciiTheme="minorHAnsi" w:hAnsiTheme="minorHAnsi"/>
          <w:color w:val="000000"/>
        </w:rPr>
        <w:t>Thursday</w:t>
      </w:r>
      <w:r w:rsidR="005F1DDE" w:rsidRPr="00547CBB">
        <w:rPr>
          <w:rFonts w:asciiTheme="minorHAnsi" w:hAnsiTheme="minorHAnsi"/>
          <w:color w:val="000000"/>
        </w:rPr>
        <w:t>, 10/</w:t>
      </w:r>
      <w:r w:rsidR="0005108D" w:rsidRPr="00547CBB">
        <w:rPr>
          <w:rFonts w:asciiTheme="minorHAnsi" w:hAnsiTheme="minorHAnsi"/>
          <w:color w:val="000000"/>
        </w:rPr>
        <w:t>1</w:t>
      </w:r>
      <w:r>
        <w:rPr>
          <w:rFonts w:asciiTheme="minorHAnsi" w:hAnsiTheme="minorHAnsi"/>
          <w:color w:val="000000"/>
        </w:rPr>
        <w:t>7</w:t>
      </w:r>
    </w:p>
    <w:p w14:paraId="4DE1FA6D" w14:textId="77777777" w:rsidR="00CE032B" w:rsidRDefault="00CE032B" w:rsidP="00CE032B">
      <w:pPr>
        <w:ind w:firstLine="720"/>
        <w:rPr>
          <w:rFonts w:asciiTheme="minorHAnsi" w:hAnsiTheme="minorHAnsi"/>
          <w:color w:val="000000"/>
        </w:rPr>
      </w:pPr>
      <w:r>
        <w:rPr>
          <w:rFonts w:asciiTheme="minorHAnsi" w:hAnsiTheme="minorHAnsi"/>
          <w:color w:val="000000"/>
        </w:rPr>
        <w:t>Steiner</w:t>
      </w:r>
    </w:p>
    <w:p w14:paraId="715112D1" w14:textId="77777777" w:rsidR="00CE032B" w:rsidRPr="00B25078" w:rsidRDefault="00CE032B" w:rsidP="00CE032B">
      <w:pPr>
        <w:ind w:firstLine="720"/>
        <w:rPr>
          <w:rFonts w:asciiTheme="minorHAnsi" w:hAnsiTheme="minorHAnsi"/>
          <w:i/>
          <w:color w:val="000000"/>
        </w:rPr>
      </w:pPr>
      <w:r w:rsidRPr="002C4A80">
        <w:rPr>
          <w:rFonts w:asciiTheme="minorHAnsi" w:hAnsiTheme="minorHAnsi"/>
          <w:color w:val="000000"/>
        </w:rPr>
        <w:t>Paper #2 Due</w:t>
      </w:r>
    </w:p>
    <w:p w14:paraId="6930A26F" w14:textId="77777777" w:rsidR="00476E1B" w:rsidRPr="00547CBB" w:rsidRDefault="00476E1B" w:rsidP="00786EA7">
      <w:pPr>
        <w:rPr>
          <w:rFonts w:asciiTheme="minorHAnsi" w:hAnsiTheme="minorHAnsi"/>
          <w:i/>
          <w:color w:val="000000"/>
        </w:rPr>
      </w:pPr>
    </w:p>
    <w:p w14:paraId="332FF916" w14:textId="7CA08552" w:rsidR="004B1F3D" w:rsidRDefault="00CE032B" w:rsidP="0005108D">
      <w:pPr>
        <w:rPr>
          <w:rFonts w:asciiTheme="minorHAnsi" w:hAnsiTheme="minorHAnsi"/>
          <w:color w:val="000000"/>
        </w:rPr>
      </w:pPr>
      <w:r>
        <w:rPr>
          <w:rFonts w:asciiTheme="minorHAnsi" w:hAnsiTheme="minorHAnsi"/>
          <w:color w:val="000000"/>
        </w:rPr>
        <w:t>Tuesday</w:t>
      </w:r>
      <w:r w:rsidR="00396230" w:rsidRPr="00547CBB">
        <w:rPr>
          <w:rFonts w:asciiTheme="minorHAnsi" w:hAnsiTheme="minorHAnsi"/>
          <w:color w:val="000000"/>
        </w:rPr>
        <w:t>, 10/2</w:t>
      </w:r>
      <w:r>
        <w:rPr>
          <w:rFonts w:asciiTheme="minorHAnsi" w:hAnsiTheme="minorHAnsi"/>
          <w:color w:val="000000"/>
        </w:rPr>
        <w:t>2</w:t>
      </w:r>
    </w:p>
    <w:p w14:paraId="20174E68" w14:textId="77777777" w:rsidR="00CE032B" w:rsidRDefault="00CE032B" w:rsidP="00CE032B">
      <w:pPr>
        <w:ind w:firstLine="720"/>
        <w:rPr>
          <w:rFonts w:asciiTheme="minorHAnsi" w:hAnsiTheme="minorHAnsi"/>
          <w:color w:val="000000"/>
        </w:rPr>
      </w:pPr>
      <w:r>
        <w:rPr>
          <w:rFonts w:asciiTheme="minorHAnsi" w:hAnsiTheme="minorHAnsi"/>
          <w:i/>
          <w:color w:val="000000"/>
        </w:rPr>
        <w:t>The Dispossessed</w:t>
      </w:r>
      <w:r>
        <w:rPr>
          <w:rFonts w:asciiTheme="minorHAnsi" w:hAnsiTheme="minorHAnsi"/>
          <w:color w:val="000000"/>
        </w:rPr>
        <w:t>, Ch. 12-13 (36 pp)</w:t>
      </w:r>
    </w:p>
    <w:p w14:paraId="6930A272" w14:textId="77777777" w:rsidR="00396230" w:rsidRPr="00547CBB" w:rsidRDefault="00396230" w:rsidP="00396230">
      <w:pPr>
        <w:rPr>
          <w:rFonts w:asciiTheme="minorHAnsi" w:hAnsiTheme="minorHAnsi"/>
          <w:color w:val="000000"/>
        </w:rPr>
      </w:pPr>
    </w:p>
    <w:p w14:paraId="6930A273" w14:textId="4D631D92" w:rsidR="00396230" w:rsidRPr="00547CBB" w:rsidRDefault="00CE032B" w:rsidP="00396230">
      <w:pPr>
        <w:rPr>
          <w:rFonts w:asciiTheme="minorHAnsi" w:hAnsiTheme="minorHAnsi"/>
          <w:color w:val="000000"/>
        </w:rPr>
      </w:pPr>
      <w:r>
        <w:rPr>
          <w:rFonts w:asciiTheme="minorHAnsi" w:hAnsiTheme="minorHAnsi"/>
          <w:color w:val="000000"/>
        </w:rPr>
        <w:t>Thursday</w:t>
      </w:r>
      <w:r w:rsidR="006658CD" w:rsidRPr="00547CBB">
        <w:rPr>
          <w:rFonts w:asciiTheme="minorHAnsi" w:hAnsiTheme="minorHAnsi"/>
          <w:color w:val="000000"/>
        </w:rPr>
        <w:t>, 10/2</w:t>
      </w:r>
      <w:r>
        <w:rPr>
          <w:rFonts w:asciiTheme="minorHAnsi" w:hAnsiTheme="minorHAnsi"/>
          <w:color w:val="000000"/>
        </w:rPr>
        <w:t>4</w:t>
      </w:r>
    </w:p>
    <w:p w14:paraId="7C0FD1EA" w14:textId="77777777" w:rsidR="00CE032B" w:rsidRDefault="00CE032B" w:rsidP="00CE032B">
      <w:pPr>
        <w:ind w:left="720"/>
        <w:rPr>
          <w:rFonts w:asciiTheme="minorHAnsi" w:hAnsiTheme="minorHAnsi"/>
          <w:color w:val="000000"/>
        </w:rPr>
      </w:pPr>
      <w:r>
        <w:rPr>
          <w:rFonts w:asciiTheme="minorHAnsi" w:hAnsiTheme="minorHAnsi"/>
          <w:i/>
          <w:color w:val="000000"/>
        </w:rPr>
        <w:t>Radical Markets</w:t>
      </w:r>
      <w:r>
        <w:rPr>
          <w:rFonts w:asciiTheme="minorHAnsi" w:hAnsiTheme="minorHAnsi"/>
          <w:color w:val="000000"/>
        </w:rPr>
        <w:t>, Ch. 2</w:t>
      </w:r>
    </w:p>
    <w:p w14:paraId="11BC575D" w14:textId="77777777" w:rsidR="008A70CD" w:rsidRPr="00547CBB" w:rsidRDefault="008A70CD" w:rsidP="00780B27">
      <w:pPr>
        <w:rPr>
          <w:rFonts w:asciiTheme="minorHAnsi" w:hAnsiTheme="minorHAnsi"/>
          <w:color w:val="000000"/>
        </w:rPr>
      </w:pPr>
    </w:p>
    <w:p w14:paraId="6930A276" w14:textId="32F5E5A4" w:rsidR="00916777" w:rsidRPr="00547CBB" w:rsidRDefault="00CE032B" w:rsidP="00916777">
      <w:pPr>
        <w:rPr>
          <w:rFonts w:asciiTheme="minorHAnsi" w:hAnsiTheme="minorHAnsi"/>
          <w:color w:val="000000"/>
        </w:rPr>
      </w:pPr>
      <w:r>
        <w:rPr>
          <w:rFonts w:asciiTheme="minorHAnsi" w:hAnsiTheme="minorHAnsi"/>
          <w:color w:val="000000"/>
        </w:rPr>
        <w:t>Tuesday</w:t>
      </w:r>
      <w:r w:rsidR="00916777" w:rsidRPr="00547CBB">
        <w:rPr>
          <w:rFonts w:asciiTheme="minorHAnsi" w:hAnsiTheme="minorHAnsi"/>
          <w:color w:val="000000"/>
        </w:rPr>
        <w:t>, 1</w:t>
      </w:r>
      <w:r w:rsidR="00396230" w:rsidRPr="00547CBB">
        <w:rPr>
          <w:rFonts w:asciiTheme="minorHAnsi" w:hAnsiTheme="minorHAnsi"/>
          <w:color w:val="000000"/>
        </w:rPr>
        <w:t>0</w:t>
      </w:r>
      <w:r w:rsidR="00916777" w:rsidRPr="00547CBB">
        <w:rPr>
          <w:rFonts w:asciiTheme="minorHAnsi" w:hAnsiTheme="minorHAnsi"/>
          <w:color w:val="000000"/>
        </w:rPr>
        <w:t>/</w:t>
      </w:r>
      <w:r w:rsidR="00D9485B">
        <w:rPr>
          <w:rFonts w:asciiTheme="minorHAnsi" w:hAnsiTheme="minorHAnsi"/>
          <w:color w:val="000000"/>
        </w:rPr>
        <w:t>2</w:t>
      </w:r>
      <w:r>
        <w:rPr>
          <w:rFonts w:asciiTheme="minorHAnsi" w:hAnsiTheme="minorHAnsi"/>
          <w:color w:val="000000"/>
        </w:rPr>
        <w:t>9</w:t>
      </w:r>
    </w:p>
    <w:p w14:paraId="5163FBAB" w14:textId="03BAB4E1" w:rsidR="00CE032B" w:rsidRPr="00786EA7" w:rsidRDefault="00CE032B" w:rsidP="00C22AA7">
      <w:pPr>
        <w:ind w:left="720"/>
        <w:rPr>
          <w:rFonts w:asciiTheme="minorHAnsi" w:hAnsiTheme="minorHAnsi"/>
          <w:color w:val="000000"/>
        </w:rPr>
      </w:pPr>
      <w:r w:rsidRPr="00CE032B">
        <w:rPr>
          <w:rFonts w:asciiTheme="minorHAnsi" w:hAnsiTheme="minorHAnsi"/>
          <w:color w:val="000000"/>
        </w:rPr>
        <w:t>Brecht, Scenes 1-5 (double-check!)</w:t>
      </w:r>
    </w:p>
    <w:p w14:paraId="6930A278" w14:textId="77777777" w:rsidR="00087F14" w:rsidRPr="00547CBB" w:rsidRDefault="00087F14" w:rsidP="002B0519">
      <w:pPr>
        <w:rPr>
          <w:rFonts w:asciiTheme="minorHAnsi" w:hAnsiTheme="minorHAnsi"/>
          <w:color w:val="000000"/>
        </w:rPr>
      </w:pPr>
    </w:p>
    <w:p w14:paraId="6930A279" w14:textId="6C9B10D6" w:rsidR="00AB4D49" w:rsidRPr="00547CBB" w:rsidRDefault="00CE032B" w:rsidP="00AB4D49">
      <w:pPr>
        <w:rPr>
          <w:rFonts w:asciiTheme="minorHAnsi" w:hAnsiTheme="minorHAnsi"/>
          <w:color w:val="000000"/>
        </w:rPr>
      </w:pPr>
      <w:r>
        <w:rPr>
          <w:rFonts w:asciiTheme="minorHAnsi" w:hAnsiTheme="minorHAnsi"/>
          <w:color w:val="000000"/>
        </w:rPr>
        <w:t>Thursday</w:t>
      </w:r>
      <w:r w:rsidR="00D36551">
        <w:rPr>
          <w:rFonts w:asciiTheme="minorHAnsi" w:hAnsiTheme="minorHAnsi"/>
          <w:color w:val="000000"/>
        </w:rPr>
        <w:t>, 1</w:t>
      </w:r>
      <w:r w:rsidR="00D9485B">
        <w:rPr>
          <w:rFonts w:asciiTheme="minorHAnsi" w:hAnsiTheme="minorHAnsi"/>
          <w:color w:val="000000"/>
        </w:rPr>
        <w:t>0</w:t>
      </w:r>
      <w:r w:rsidR="00087F14" w:rsidRPr="00547CBB">
        <w:rPr>
          <w:rFonts w:asciiTheme="minorHAnsi" w:hAnsiTheme="minorHAnsi"/>
          <w:color w:val="000000"/>
        </w:rPr>
        <w:t>/</w:t>
      </w:r>
      <w:r w:rsidR="00D9485B">
        <w:rPr>
          <w:rFonts w:asciiTheme="minorHAnsi" w:hAnsiTheme="minorHAnsi"/>
          <w:color w:val="000000"/>
        </w:rPr>
        <w:t>3</w:t>
      </w:r>
      <w:r>
        <w:rPr>
          <w:rFonts w:asciiTheme="minorHAnsi" w:hAnsiTheme="minorHAnsi"/>
          <w:color w:val="000000"/>
        </w:rPr>
        <w:t>1</w:t>
      </w:r>
    </w:p>
    <w:p w14:paraId="2B6C312B" w14:textId="757E1409" w:rsidR="00C22AA7" w:rsidRPr="00CE032B" w:rsidRDefault="00CE032B" w:rsidP="00C22AA7">
      <w:pPr>
        <w:widowControl w:val="0"/>
        <w:overflowPunct w:val="0"/>
        <w:autoSpaceDE w:val="0"/>
        <w:autoSpaceDN w:val="0"/>
        <w:adjustRightInd w:val="0"/>
        <w:ind w:firstLine="720"/>
        <w:textAlignment w:val="baseline"/>
        <w:rPr>
          <w:rFonts w:asciiTheme="minorHAnsi" w:hAnsiTheme="minorHAnsi"/>
          <w:i/>
          <w:iCs/>
          <w:color w:val="000000"/>
        </w:rPr>
      </w:pPr>
      <w:r>
        <w:rPr>
          <w:rFonts w:asciiTheme="minorHAnsi" w:hAnsiTheme="minorHAnsi"/>
          <w:i/>
          <w:iCs/>
          <w:color w:val="000000"/>
        </w:rPr>
        <w:t>No class</w:t>
      </w:r>
    </w:p>
    <w:p w14:paraId="181EA876" w14:textId="77777777" w:rsidR="000C0998" w:rsidRDefault="000C0998" w:rsidP="002B0519">
      <w:pPr>
        <w:rPr>
          <w:rFonts w:asciiTheme="minorHAnsi" w:hAnsiTheme="minorHAnsi"/>
          <w:color w:val="000000"/>
        </w:rPr>
      </w:pPr>
    </w:p>
    <w:p w14:paraId="6930A27D" w14:textId="58E87237" w:rsidR="002B0519" w:rsidRPr="00547CBB" w:rsidRDefault="00CE032B" w:rsidP="002B0519">
      <w:pPr>
        <w:rPr>
          <w:rFonts w:asciiTheme="minorHAnsi" w:hAnsiTheme="minorHAnsi"/>
          <w:color w:val="000000"/>
        </w:rPr>
      </w:pPr>
      <w:r>
        <w:rPr>
          <w:rFonts w:asciiTheme="minorHAnsi" w:hAnsiTheme="minorHAnsi"/>
          <w:color w:val="000000"/>
        </w:rPr>
        <w:t>Tuesday</w:t>
      </w:r>
      <w:r w:rsidR="00AB4D49" w:rsidRPr="00547CBB">
        <w:rPr>
          <w:rFonts w:asciiTheme="minorHAnsi" w:hAnsiTheme="minorHAnsi"/>
          <w:color w:val="000000"/>
        </w:rPr>
        <w:t>, 11/</w:t>
      </w:r>
      <w:r>
        <w:rPr>
          <w:rFonts w:asciiTheme="minorHAnsi" w:hAnsiTheme="minorHAnsi"/>
          <w:color w:val="000000"/>
        </w:rPr>
        <w:t>5</w:t>
      </w:r>
    </w:p>
    <w:p w14:paraId="54D27F01" w14:textId="77777777" w:rsidR="00C22AA7" w:rsidRPr="00547CBB" w:rsidRDefault="00C22AA7" w:rsidP="00C22AA7">
      <w:pPr>
        <w:ind w:left="720"/>
        <w:rPr>
          <w:rFonts w:asciiTheme="minorHAnsi" w:hAnsiTheme="minorHAnsi"/>
          <w:color w:val="000000"/>
        </w:rPr>
      </w:pPr>
      <w:r>
        <w:rPr>
          <w:rFonts w:asciiTheme="minorHAnsi" w:hAnsiTheme="minorHAnsi"/>
          <w:i/>
          <w:color w:val="000000"/>
        </w:rPr>
        <w:t>Radical Markets</w:t>
      </w:r>
      <w:r>
        <w:rPr>
          <w:rFonts w:asciiTheme="minorHAnsi" w:hAnsiTheme="minorHAnsi"/>
          <w:color w:val="000000"/>
        </w:rPr>
        <w:t>, Ch. 3</w:t>
      </w:r>
    </w:p>
    <w:p w14:paraId="6930A27F" w14:textId="77777777" w:rsidR="007F6036" w:rsidRPr="00547CBB" w:rsidRDefault="007F6036" w:rsidP="002B0519">
      <w:pPr>
        <w:rPr>
          <w:rFonts w:asciiTheme="minorHAnsi" w:hAnsiTheme="minorHAnsi"/>
          <w:color w:val="000000"/>
        </w:rPr>
      </w:pPr>
    </w:p>
    <w:p w14:paraId="6930A280" w14:textId="0E1BADBF" w:rsidR="00AB4D49" w:rsidRPr="00547CBB" w:rsidRDefault="00CE032B" w:rsidP="002B0519">
      <w:pPr>
        <w:rPr>
          <w:rFonts w:asciiTheme="minorHAnsi" w:hAnsiTheme="minorHAnsi"/>
          <w:color w:val="000000"/>
        </w:rPr>
      </w:pPr>
      <w:r>
        <w:rPr>
          <w:rFonts w:asciiTheme="minorHAnsi" w:hAnsiTheme="minorHAnsi"/>
          <w:color w:val="000000"/>
        </w:rPr>
        <w:t>Thursday</w:t>
      </w:r>
      <w:r w:rsidR="00AB4D49" w:rsidRPr="00547CBB">
        <w:rPr>
          <w:rFonts w:asciiTheme="minorHAnsi" w:hAnsiTheme="minorHAnsi"/>
          <w:color w:val="000000"/>
        </w:rPr>
        <w:t>, 11/</w:t>
      </w:r>
      <w:r>
        <w:rPr>
          <w:rFonts w:asciiTheme="minorHAnsi" w:hAnsiTheme="minorHAnsi"/>
          <w:color w:val="000000"/>
        </w:rPr>
        <w:t>7</w:t>
      </w:r>
    </w:p>
    <w:p w14:paraId="20E73BC5" w14:textId="0C874221" w:rsidR="00C22AA7" w:rsidRDefault="00E45679" w:rsidP="00C22AA7">
      <w:pPr>
        <w:widowControl w:val="0"/>
        <w:overflowPunct w:val="0"/>
        <w:autoSpaceDE w:val="0"/>
        <w:autoSpaceDN w:val="0"/>
        <w:adjustRightInd w:val="0"/>
        <w:ind w:firstLine="720"/>
        <w:textAlignment w:val="baseline"/>
        <w:rPr>
          <w:rFonts w:asciiTheme="minorHAnsi" w:hAnsiTheme="minorHAnsi"/>
          <w:color w:val="000000"/>
        </w:rPr>
      </w:pPr>
      <w:r w:rsidRPr="00E45679">
        <w:rPr>
          <w:rFonts w:asciiTheme="minorHAnsi" w:hAnsiTheme="minorHAnsi"/>
          <w:color w:val="000000"/>
        </w:rPr>
        <w:t>Brecht</w:t>
      </w:r>
      <w:r>
        <w:rPr>
          <w:rFonts w:asciiTheme="minorHAnsi" w:hAnsiTheme="minorHAnsi"/>
          <w:color w:val="000000"/>
        </w:rPr>
        <w:t>, Scenes 6-10 (double-check!)</w:t>
      </w:r>
    </w:p>
    <w:p w14:paraId="6930A282" w14:textId="77777777" w:rsidR="00A61A18" w:rsidRPr="00547CBB" w:rsidRDefault="00A61A18" w:rsidP="002B0519">
      <w:pPr>
        <w:rPr>
          <w:rFonts w:asciiTheme="minorHAnsi" w:hAnsiTheme="minorHAnsi"/>
          <w:sz w:val="20"/>
          <w:szCs w:val="20"/>
        </w:rPr>
      </w:pPr>
    </w:p>
    <w:p w14:paraId="6930A284" w14:textId="310CEC3E" w:rsidR="002B0519" w:rsidRPr="00547CBB" w:rsidRDefault="00CE032B" w:rsidP="002B0519">
      <w:pPr>
        <w:rPr>
          <w:rFonts w:asciiTheme="minorHAnsi" w:hAnsiTheme="minorHAnsi"/>
          <w:color w:val="000000"/>
        </w:rPr>
      </w:pPr>
      <w:r>
        <w:rPr>
          <w:rFonts w:asciiTheme="minorHAnsi" w:hAnsiTheme="minorHAnsi"/>
          <w:color w:val="000000"/>
        </w:rPr>
        <w:t>Tuesday</w:t>
      </w:r>
      <w:r w:rsidR="002B0519" w:rsidRPr="00547CBB">
        <w:rPr>
          <w:rFonts w:asciiTheme="minorHAnsi" w:hAnsiTheme="minorHAnsi"/>
          <w:color w:val="000000"/>
        </w:rPr>
        <w:t>, 11/</w:t>
      </w:r>
      <w:r w:rsidR="006658CD" w:rsidRPr="00547CBB">
        <w:rPr>
          <w:rFonts w:asciiTheme="minorHAnsi" w:hAnsiTheme="minorHAnsi"/>
          <w:color w:val="000000"/>
        </w:rPr>
        <w:t>1</w:t>
      </w:r>
      <w:r>
        <w:rPr>
          <w:rFonts w:asciiTheme="minorHAnsi" w:hAnsiTheme="minorHAnsi"/>
          <w:color w:val="000000"/>
        </w:rPr>
        <w:t>2</w:t>
      </w:r>
    </w:p>
    <w:p w14:paraId="10DF6687" w14:textId="77777777" w:rsidR="00C22AA7" w:rsidRPr="00547CBB" w:rsidRDefault="00C22AA7" w:rsidP="00C22AA7">
      <w:pPr>
        <w:ind w:left="720"/>
        <w:rPr>
          <w:rFonts w:asciiTheme="minorHAnsi" w:hAnsiTheme="minorHAnsi"/>
          <w:color w:val="000000"/>
        </w:rPr>
      </w:pPr>
      <w:r>
        <w:rPr>
          <w:rFonts w:asciiTheme="minorHAnsi" w:hAnsiTheme="minorHAnsi"/>
          <w:i/>
          <w:color w:val="000000"/>
        </w:rPr>
        <w:t>Radical Markets</w:t>
      </w:r>
      <w:r>
        <w:rPr>
          <w:rFonts w:asciiTheme="minorHAnsi" w:hAnsiTheme="minorHAnsi"/>
          <w:color w:val="000000"/>
        </w:rPr>
        <w:t>, Ch. 4</w:t>
      </w:r>
    </w:p>
    <w:p w14:paraId="2272094A" w14:textId="541A9312" w:rsidR="008E0861" w:rsidRPr="00547CBB" w:rsidRDefault="008E0861" w:rsidP="008E0861">
      <w:pPr>
        <w:widowControl w:val="0"/>
        <w:overflowPunct w:val="0"/>
        <w:autoSpaceDE w:val="0"/>
        <w:autoSpaceDN w:val="0"/>
        <w:adjustRightInd w:val="0"/>
        <w:textAlignment w:val="baseline"/>
        <w:rPr>
          <w:rFonts w:asciiTheme="minorHAnsi" w:hAnsiTheme="minorHAnsi"/>
          <w:color w:val="000000"/>
        </w:rPr>
      </w:pPr>
      <w:r w:rsidRPr="00547CBB">
        <w:rPr>
          <w:rFonts w:asciiTheme="minorHAnsi" w:hAnsiTheme="minorHAnsi"/>
          <w:color w:val="000000"/>
        </w:rPr>
        <w:tab/>
      </w:r>
      <w:r w:rsidRPr="002C4A80">
        <w:rPr>
          <w:rFonts w:asciiTheme="minorHAnsi" w:hAnsiTheme="minorHAnsi"/>
          <w:color w:val="000000"/>
        </w:rPr>
        <w:t>Paper #3 Due</w:t>
      </w:r>
    </w:p>
    <w:p w14:paraId="6930A286" w14:textId="77777777" w:rsidR="005476A8" w:rsidRPr="00547CBB" w:rsidRDefault="005476A8" w:rsidP="002B0519">
      <w:pPr>
        <w:rPr>
          <w:rFonts w:asciiTheme="minorHAnsi" w:hAnsiTheme="minorHAnsi"/>
          <w:color w:val="000000"/>
        </w:rPr>
      </w:pPr>
    </w:p>
    <w:p w14:paraId="6930A287" w14:textId="5B55532C" w:rsidR="002B0519" w:rsidRPr="00547CBB" w:rsidRDefault="00CE032B" w:rsidP="002B0519">
      <w:pPr>
        <w:rPr>
          <w:rFonts w:asciiTheme="minorHAnsi" w:hAnsiTheme="minorHAnsi"/>
          <w:color w:val="000000"/>
        </w:rPr>
      </w:pPr>
      <w:r>
        <w:rPr>
          <w:rFonts w:asciiTheme="minorHAnsi" w:hAnsiTheme="minorHAnsi"/>
          <w:color w:val="000000"/>
        </w:rPr>
        <w:t>Thursday</w:t>
      </w:r>
      <w:r w:rsidR="00AB4D49" w:rsidRPr="00547CBB">
        <w:rPr>
          <w:rFonts w:asciiTheme="minorHAnsi" w:hAnsiTheme="minorHAnsi"/>
          <w:color w:val="000000"/>
        </w:rPr>
        <w:t>, 11/1</w:t>
      </w:r>
      <w:r>
        <w:rPr>
          <w:rFonts w:asciiTheme="minorHAnsi" w:hAnsiTheme="minorHAnsi"/>
          <w:color w:val="000000"/>
        </w:rPr>
        <w:t>4</w:t>
      </w:r>
    </w:p>
    <w:p w14:paraId="44648FF4" w14:textId="77777777" w:rsidR="00C22AA7" w:rsidRPr="00547CBB" w:rsidRDefault="00C22AA7" w:rsidP="00C22AA7">
      <w:pPr>
        <w:ind w:left="720"/>
        <w:rPr>
          <w:rFonts w:asciiTheme="minorHAnsi" w:hAnsiTheme="minorHAnsi"/>
          <w:color w:val="000000"/>
        </w:rPr>
      </w:pPr>
      <w:r>
        <w:rPr>
          <w:rFonts w:asciiTheme="minorHAnsi" w:hAnsiTheme="minorHAnsi"/>
          <w:i/>
          <w:color w:val="000000"/>
        </w:rPr>
        <w:t>Radical Markets</w:t>
      </w:r>
      <w:r>
        <w:rPr>
          <w:rFonts w:asciiTheme="minorHAnsi" w:hAnsiTheme="minorHAnsi"/>
          <w:color w:val="000000"/>
        </w:rPr>
        <w:t>, Ch. 5</w:t>
      </w:r>
    </w:p>
    <w:p w14:paraId="6930A28A" w14:textId="77777777" w:rsidR="00D36551" w:rsidRPr="008E0861" w:rsidRDefault="00D36551" w:rsidP="00C22AA7">
      <w:pPr>
        <w:widowControl w:val="0"/>
        <w:overflowPunct w:val="0"/>
        <w:autoSpaceDE w:val="0"/>
        <w:autoSpaceDN w:val="0"/>
        <w:adjustRightInd w:val="0"/>
        <w:ind w:firstLine="720"/>
        <w:textAlignment w:val="baseline"/>
        <w:rPr>
          <w:rFonts w:asciiTheme="minorHAnsi" w:hAnsiTheme="minorHAnsi"/>
          <w:i/>
          <w:color w:val="000000"/>
        </w:rPr>
      </w:pPr>
      <w:r w:rsidRPr="008E0861">
        <w:rPr>
          <w:rFonts w:asciiTheme="minorHAnsi" w:hAnsiTheme="minorHAnsi"/>
          <w:i/>
          <w:color w:val="000000"/>
        </w:rPr>
        <w:t>Final Exam Dates Set</w:t>
      </w:r>
    </w:p>
    <w:p w14:paraId="6930A28B" w14:textId="77777777" w:rsidR="0005108D" w:rsidRPr="00547CBB" w:rsidRDefault="0005108D" w:rsidP="00A61A18">
      <w:pPr>
        <w:widowControl w:val="0"/>
        <w:overflowPunct w:val="0"/>
        <w:autoSpaceDE w:val="0"/>
        <w:autoSpaceDN w:val="0"/>
        <w:adjustRightInd w:val="0"/>
        <w:textAlignment w:val="baseline"/>
        <w:rPr>
          <w:rFonts w:asciiTheme="minorHAnsi" w:hAnsiTheme="minorHAnsi"/>
          <w:color w:val="000000"/>
        </w:rPr>
      </w:pPr>
    </w:p>
    <w:p w14:paraId="375743AF" w14:textId="5A5CA425" w:rsidR="00D9485B" w:rsidRDefault="00CE032B" w:rsidP="002B0519">
      <w:pPr>
        <w:rPr>
          <w:rFonts w:asciiTheme="minorHAnsi" w:hAnsiTheme="minorHAnsi"/>
          <w:color w:val="000000"/>
        </w:rPr>
      </w:pPr>
      <w:r>
        <w:rPr>
          <w:rFonts w:asciiTheme="minorHAnsi" w:hAnsiTheme="minorHAnsi"/>
          <w:color w:val="000000"/>
        </w:rPr>
        <w:t>Tuesday</w:t>
      </w:r>
      <w:r w:rsidR="002B0519" w:rsidRPr="00547CBB">
        <w:rPr>
          <w:rFonts w:asciiTheme="minorHAnsi" w:hAnsiTheme="minorHAnsi"/>
          <w:color w:val="000000"/>
        </w:rPr>
        <w:t>, 11/</w:t>
      </w:r>
      <w:r w:rsidR="00D9485B">
        <w:rPr>
          <w:rFonts w:asciiTheme="minorHAnsi" w:hAnsiTheme="minorHAnsi"/>
          <w:color w:val="000000"/>
        </w:rPr>
        <w:t>1</w:t>
      </w:r>
      <w:r>
        <w:rPr>
          <w:rFonts w:asciiTheme="minorHAnsi" w:hAnsiTheme="minorHAnsi"/>
          <w:color w:val="000000"/>
        </w:rPr>
        <w:t>9</w:t>
      </w:r>
    </w:p>
    <w:p w14:paraId="29CC5F2D" w14:textId="77777777" w:rsidR="00D9485B" w:rsidRPr="00757C81" w:rsidRDefault="00D9485B" w:rsidP="00D9485B">
      <w:pPr>
        <w:widowControl w:val="0"/>
        <w:overflowPunct w:val="0"/>
        <w:autoSpaceDE w:val="0"/>
        <w:autoSpaceDN w:val="0"/>
        <w:adjustRightInd w:val="0"/>
        <w:ind w:firstLine="720"/>
        <w:textAlignment w:val="baseline"/>
        <w:rPr>
          <w:rFonts w:asciiTheme="minorHAnsi" w:hAnsiTheme="minorHAnsi"/>
          <w:color w:val="000000"/>
        </w:rPr>
      </w:pPr>
      <w:r w:rsidRPr="00E45679">
        <w:rPr>
          <w:rFonts w:asciiTheme="minorHAnsi" w:hAnsiTheme="minorHAnsi"/>
          <w:color w:val="000000"/>
        </w:rPr>
        <w:t xml:space="preserve">Orwell, </w:t>
      </w:r>
      <w:r w:rsidRPr="00E45679">
        <w:rPr>
          <w:rFonts w:asciiTheme="minorHAnsi" w:hAnsiTheme="minorHAnsi"/>
          <w:i/>
          <w:color w:val="000000"/>
        </w:rPr>
        <w:t>Animal Farm</w:t>
      </w:r>
      <w:r w:rsidRPr="00E45679">
        <w:rPr>
          <w:rFonts w:asciiTheme="minorHAnsi" w:hAnsiTheme="minorHAnsi"/>
          <w:color w:val="000000"/>
        </w:rPr>
        <w:t xml:space="preserve">, </w:t>
      </w:r>
      <w:r>
        <w:rPr>
          <w:rFonts w:asciiTheme="minorHAnsi" w:hAnsiTheme="minorHAnsi"/>
          <w:color w:val="000000"/>
        </w:rPr>
        <w:t>chapters 1-5</w:t>
      </w:r>
    </w:p>
    <w:p w14:paraId="0F09A40A" w14:textId="77777777" w:rsidR="00D9485B" w:rsidRDefault="00D9485B" w:rsidP="00D9485B">
      <w:pPr>
        <w:rPr>
          <w:rFonts w:asciiTheme="minorHAnsi" w:hAnsiTheme="minorHAnsi"/>
          <w:color w:val="000000"/>
        </w:rPr>
      </w:pPr>
    </w:p>
    <w:p w14:paraId="6930A28C" w14:textId="61EAF5ED" w:rsidR="002B0519" w:rsidRPr="00547CBB" w:rsidRDefault="00CE032B" w:rsidP="00D9485B">
      <w:pPr>
        <w:rPr>
          <w:rFonts w:asciiTheme="minorHAnsi" w:hAnsiTheme="minorHAnsi"/>
          <w:color w:val="000000"/>
        </w:rPr>
      </w:pPr>
      <w:r>
        <w:rPr>
          <w:rFonts w:asciiTheme="minorHAnsi" w:hAnsiTheme="minorHAnsi"/>
          <w:color w:val="000000"/>
        </w:rPr>
        <w:t>Thursday</w:t>
      </w:r>
      <w:r w:rsidR="0093522C" w:rsidRPr="00547CBB">
        <w:rPr>
          <w:rFonts w:asciiTheme="minorHAnsi" w:hAnsiTheme="minorHAnsi"/>
          <w:color w:val="000000"/>
        </w:rPr>
        <w:t>, 11/2</w:t>
      </w:r>
      <w:r>
        <w:rPr>
          <w:rFonts w:asciiTheme="minorHAnsi" w:hAnsiTheme="minorHAnsi"/>
          <w:color w:val="000000"/>
        </w:rPr>
        <w:t>1</w:t>
      </w:r>
    </w:p>
    <w:p w14:paraId="348DB9FA" w14:textId="77777777" w:rsidR="00D9485B" w:rsidRPr="00757C81" w:rsidRDefault="00D9485B" w:rsidP="00D9485B">
      <w:pPr>
        <w:widowControl w:val="0"/>
        <w:overflowPunct w:val="0"/>
        <w:autoSpaceDE w:val="0"/>
        <w:autoSpaceDN w:val="0"/>
        <w:adjustRightInd w:val="0"/>
        <w:ind w:firstLine="720"/>
        <w:textAlignment w:val="baseline"/>
        <w:rPr>
          <w:rFonts w:asciiTheme="minorHAnsi" w:hAnsiTheme="minorHAnsi"/>
          <w:color w:val="000000"/>
        </w:rPr>
      </w:pPr>
      <w:r w:rsidRPr="002C4A80">
        <w:rPr>
          <w:rFonts w:asciiTheme="minorHAnsi" w:hAnsiTheme="minorHAnsi"/>
          <w:color w:val="000000"/>
        </w:rPr>
        <w:t xml:space="preserve">Orwell, </w:t>
      </w:r>
      <w:r w:rsidRPr="002C4A80">
        <w:rPr>
          <w:rFonts w:asciiTheme="minorHAnsi" w:hAnsiTheme="minorHAnsi"/>
          <w:i/>
          <w:color w:val="000000"/>
        </w:rPr>
        <w:t>Animal Farm</w:t>
      </w:r>
      <w:r w:rsidRPr="002C4A80">
        <w:rPr>
          <w:rFonts w:asciiTheme="minorHAnsi" w:hAnsiTheme="minorHAnsi"/>
          <w:color w:val="000000"/>
        </w:rPr>
        <w:t xml:space="preserve">, </w:t>
      </w:r>
      <w:r>
        <w:rPr>
          <w:rFonts w:asciiTheme="minorHAnsi" w:hAnsiTheme="minorHAnsi"/>
          <w:color w:val="000000"/>
        </w:rPr>
        <w:t>chapter 6-10</w:t>
      </w:r>
    </w:p>
    <w:p w14:paraId="6930A28E" w14:textId="77777777" w:rsidR="00D36551" w:rsidRPr="00547CBB" w:rsidRDefault="00D36551" w:rsidP="00613D93">
      <w:pPr>
        <w:rPr>
          <w:rFonts w:asciiTheme="minorHAnsi" w:hAnsiTheme="minorHAnsi"/>
          <w:color w:val="000000"/>
        </w:rPr>
      </w:pPr>
    </w:p>
    <w:p w14:paraId="6930A292" w14:textId="2E16F934" w:rsidR="00AB4D49" w:rsidRDefault="00CE032B" w:rsidP="00D9485B">
      <w:pPr>
        <w:spacing w:line="276" w:lineRule="auto"/>
        <w:rPr>
          <w:rFonts w:asciiTheme="minorHAnsi" w:hAnsiTheme="minorHAnsi"/>
          <w:color w:val="000000"/>
        </w:rPr>
      </w:pPr>
      <w:r>
        <w:rPr>
          <w:rFonts w:asciiTheme="minorHAnsi" w:hAnsiTheme="minorHAnsi"/>
          <w:color w:val="000000"/>
        </w:rPr>
        <w:t>Tuesday</w:t>
      </w:r>
      <w:r w:rsidR="007F6036" w:rsidRPr="00547CBB">
        <w:rPr>
          <w:rFonts w:asciiTheme="minorHAnsi" w:hAnsiTheme="minorHAnsi"/>
          <w:color w:val="000000"/>
        </w:rPr>
        <w:t>, 11/</w:t>
      </w:r>
      <w:r w:rsidR="00A61A18" w:rsidRPr="00547CBB">
        <w:rPr>
          <w:rFonts w:asciiTheme="minorHAnsi" w:hAnsiTheme="minorHAnsi"/>
          <w:color w:val="000000"/>
        </w:rPr>
        <w:t>2</w:t>
      </w:r>
      <w:r>
        <w:rPr>
          <w:rFonts w:asciiTheme="minorHAnsi" w:hAnsiTheme="minorHAnsi"/>
          <w:color w:val="000000"/>
        </w:rPr>
        <w:t>6</w:t>
      </w:r>
      <w:r w:rsidR="00D9485B">
        <w:rPr>
          <w:rFonts w:asciiTheme="minorHAnsi" w:hAnsiTheme="minorHAnsi"/>
          <w:color w:val="000000"/>
        </w:rPr>
        <w:t xml:space="preserve"> &amp; </w:t>
      </w:r>
      <w:r>
        <w:rPr>
          <w:rFonts w:asciiTheme="minorHAnsi" w:hAnsiTheme="minorHAnsi"/>
          <w:color w:val="000000"/>
        </w:rPr>
        <w:t>Thursday</w:t>
      </w:r>
      <w:r w:rsidR="002B0519" w:rsidRPr="00547CBB">
        <w:rPr>
          <w:rFonts w:asciiTheme="minorHAnsi" w:hAnsiTheme="minorHAnsi"/>
          <w:color w:val="000000"/>
        </w:rPr>
        <w:t>, 1</w:t>
      </w:r>
      <w:r w:rsidR="009E4E6A" w:rsidRPr="00547CBB">
        <w:rPr>
          <w:rFonts w:asciiTheme="minorHAnsi" w:hAnsiTheme="minorHAnsi"/>
          <w:color w:val="000000"/>
        </w:rPr>
        <w:t>1</w:t>
      </w:r>
      <w:r w:rsidR="002B0519" w:rsidRPr="00547CBB">
        <w:rPr>
          <w:rFonts w:asciiTheme="minorHAnsi" w:hAnsiTheme="minorHAnsi"/>
          <w:color w:val="000000"/>
        </w:rPr>
        <w:t>/</w:t>
      </w:r>
      <w:r w:rsidR="006658CD" w:rsidRPr="00547CBB">
        <w:rPr>
          <w:rFonts w:asciiTheme="minorHAnsi" w:hAnsiTheme="minorHAnsi"/>
          <w:color w:val="000000"/>
        </w:rPr>
        <w:t>2</w:t>
      </w:r>
      <w:r>
        <w:rPr>
          <w:rFonts w:asciiTheme="minorHAnsi" w:hAnsiTheme="minorHAnsi"/>
          <w:color w:val="000000"/>
        </w:rPr>
        <w:t>8</w:t>
      </w:r>
    </w:p>
    <w:p w14:paraId="176A517F" w14:textId="4867C857" w:rsidR="00D9485B" w:rsidRPr="00547CBB" w:rsidRDefault="00D9485B" w:rsidP="00D9485B">
      <w:pPr>
        <w:spacing w:line="276" w:lineRule="auto"/>
        <w:rPr>
          <w:rFonts w:asciiTheme="minorHAnsi" w:hAnsiTheme="minorHAnsi"/>
          <w:color w:val="000000"/>
        </w:rPr>
      </w:pPr>
      <w:r>
        <w:rPr>
          <w:rFonts w:asciiTheme="minorHAnsi" w:hAnsiTheme="minorHAnsi"/>
          <w:color w:val="000000"/>
        </w:rPr>
        <w:tab/>
        <w:t>Thanksgiving Break</w:t>
      </w:r>
    </w:p>
    <w:p w14:paraId="6930A294" w14:textId="77777777" w:rsidR="007F05E9" w:rsidRDefault="007F05E9" w:rsidP="00A61A18">
      <w:pPr>
        <w:rPr>
          <w:rFonts w:asciiTheme="minorHAnsi" w:hAnsiTheme="minorHAnsi"/>
          <w:color w:val="000000"/>
        </w:rPr>
      </w:pPr>
    </w:p>
    <w:p w14:paraId="6930A295" w14:textId="6B135851" w:rsidR="00A61A18" w:rsidRPr="00547CBB" w:rsidRDefault="00CE032B" w:rsidP="00A61A18">
      <w:pPr>
        <w:rPr>
          <w:rFonts w:asciiTheme="minorHAnsi" w:hAnsiTheme="minorHAnsi"/>
          <w:color w:val="000000"/>
        </w:rPr>
      </w:pPr>
      <w:r>
        <w:rPr>
          <w:rFonts w:asciiTheme="minorHAnsi" w:hAnsiTheme="minorHAnsi"/>
          <w:color w:val="000000"/>
        </w:rPr>
        <w:t>Tuesday</w:t>
      </w:r>
      <w:r w:rsidR="00A61A18" w:rsidRPr="00547CBB">
        <w:rPr>
          <w:rFonts w:asciiTheme="minorHAnsi" w:hAnsiTheme="minorHAnsi"/>
          <w:color w:val="000000"/>
        </w:rPr>
        <w:t xml:space="preserve">, </w:t>
      </w:r>
      <w:r w:rsidR="002B0519" w:rsidRPr="00547CBB">
        <w:rPr>
          <w:rFonts w:asciiTheme="minorHAnsi" w:hAnsiTheme="minorHAnsi"/>
          <w:color w:val="000000"/>
        </w:rPr>
        <w:t>12/</w:t>
      </w:r>
      <w:r>
        <w:rPr>
          <w:rFonts w:asciiTheme="minorHAnsi" w:hAnsiTheme="minorHAnsi"/>
          <w:color w:val="000000"/>
        </w:rPr>
        <w:t>3</w:t>
      </w:r>
    </w:p>
    <w:p w14:paraId="3D67313E" w14:textId="77777777" w:rsidR="00C22AA7" w:rsidRPr="00786EA7" w:rsidRDefault="00C22AA7" w:rsidP="00C22AA7">
      <w:pPr>
        <w:ind w:left="720"/>
        <w:rPr>
          <w:rFonts w:asciiTheme="minorHAnsi" w:hAnsiTheme="minorHAnsi"/>
          <w:color w:val="000000"/>
        </w:rPr>
      </w:pPr>
      <w:r>
        <w:rPr>
          <w:rFonts w:asciiTheme="minorHAnsi" w:hAnsiTheme="minorHAnsi"/>
          <w:i/>
          <w:color w:val="000000"/>
        </w:rPr>
        <w:t>Radical Markets</w:t>
      </w:r>
      <w:r>
        <w:rPr>
          <w:rFonts w:asciiTheme="minorHAnsi" w:hAnsiTheme="minorHAnsi"/>
          <w:color w:val="000000"/>
        </w:rPr>
        <w:t>, Conclusion &amp; Epilogue</w:t>
      </w:r>
      <w:r>
        <w:rPr>
          <w:rFonts w:asciiTheme="minorHAnsi" w:hAnsiTheme="minorHAnsi"/>
        </w:rPr>
        <w:tab/>
      </w:r>
    </w:p>
    <w:p w14:paraId="6930A297" w14:textId="0289C3F3" w:rsidR="00A7356E" w:rsidRPr="00547CBB" w:rsidRDefault="00A7356E" w:rsidP="00A61A18">
      <w:pPr>
        <w:ind w:firstLine="720"/>
        <w:rPr>
          <w:rFonts w:asciiTheme="minorHAnsi" w:hAnsiTheme="minorHAnsi"/>
        </w:rPr>
      </w:pPr>
    </w:p>
    <w:p w14:paraId="6930A298" w14:textId="2C95EFCB" w:rsidR="002B0519" w:rsidRPr="00547CBB" w:rsidRDefault="00CE032B" w:rsidP="00A61A18">
      <w:pPr>
        <w:rPr>
          <w:rFonts w:asciiTheme="minorHAnsi" w:hAnsiTheme="minorHAnsi"/>
        </w:rPr>
      </w:pPr>
      <w:r>
        <w:rPr>
          <w:rFonts w:asciiTheme="minorHAnsi" w:hAnsiTheme="minorHAnsi"/>
        </w:rPr>
        <w:t>Thursday</w:t>
      </w:r>
      <w:r w:rsidR="00A61A18" w:rsidRPr="00547CBB">
        <w:rPr>
          <w:rFonts w:asciiTheme="minorHAnsi" w:hAnsiTheme="minorHAnsi"/>
        </w:rPr>
        <w:t>, 12/</w:t>
      </w:r>
      <w:r>
        <w:rPr>
          <w:rFonts w:asciiTheme="minorHAnsi" w:hAnsiTheme="minorHAnsi"/>
        </w:rPr>
        <w:t>4</w:t>
      </w:r>
    </w:p>
    <w:p w14:paraId="00FA663A" w14:textId="213077DF" w:rsidR="00757C81" w:rsidRPr="00F866F9" w:rsidRDefault="00757C81" w:rsidP="00757C81">
      <w:pPr>
        <w:widowControl w:val="0"/>
        <w:overflowPunct w:val="0"/>
        <w:autoSpaceDE w:val="0"/>
        <w:autoSpaceDN w:val="0"/>
        <w:adjustRightInd w:val="0"/>
        <w:ind w:firstLine="720"/>
        <w:textAlignment w:val="baseline"/>
        <w:rPr>
          <w:rFonts w:asciiTheme="minorHAnsi" w:hAnsiTheme="minorHAnsi"/>
          <w:i/>
          <w:color w:val="000000"/>
        </w:rPr>
      </w:pPr>
      <w:r>
        <w:rPr>
          <w:rFonts w:asciiTheme="minorHAnsi" w:hAnsiTheme="minorHAnsi"/>
          <w:color w:val="000000"/>
        </w:rPr>
        <w:t xml:space="preserve">Swift, </w:t>
      </w:r>
      <w:r>
        <w:rPr>
          <w:rFonts w:asciiTheme="minorHAnsi" w:hAnsiTheme="minorHAnsi"/>
          <w:i/>
          <w:color w:val="000000"/>
        </w:rPr>
        <w:t>A Modest Proposal</w:t>
      </w:r>
    </w:p>
    <w:p w14:paraId="4455839B" w14:textId="50365B40" w:rsidR="008E0861" w:rsidRDefault="008E0861" w:rsidP="00757C81">
      <w:pPr>
        <w:ind w:firstLine="720"/>
        <w:rPr>
          <w:rFonts w:asciiTheme="minorHAnsi" w:hAnsiTheme="minorHAnsi"/>
        </w:rPr>
      </w:pPr>
      <w:r w:rsidRPr="002C4A80">
        <w:rPr>
          <w:rFonts w:asciiTheme="minorHAnsi" w:hAnsiTheme="minorHAnsi"/>
        </w:rPr>
        <w:t>Paper #4 Due</w:t>
      </w:r>
    </w:p>
    <w:p w14:paraId="6930A29A" w14:textId="0F1D1285" w:rsidR="00A0566E" w:rsidRDefault="00A0566E" w:rsidP="00A61A18">
      <w:pPr>
        <w:rPr>
          <w:rFonts w:asciiTheme="minorHAnsi" w:hAnsiTheme="minorHAnsi"/>
        </w:rPr>
      </w:pPr>
    </w:p>
    <w:p w14:paraId="695C2EA3" w14:textId="77777777" w:rsidR="00CE032B" w:rsidRPr="00547CBB" w:rsidRDefault="00CE032B" w:rsidP="00A61A18">
      <w:pPr>
        <w:rPr>
          <w:rFonts w:asciiTheme="minorHAnsi" w:hAnsiTheme="minorHAnsi"/>
        </w:rPr>
      </w:pPr>
    </w:p>
    <w:p w14:paraId="6930A29B" w14:textId="77777777" w:rsidR="00B35908" w:rsidRPr="00547CBB" w:rsidRDefault="00B35908" w:rsidP="00A61A18">
      <w:pPr>
        <w:rPr>
          <w:rFonts w:asciiTheme="minorHAnsi" w:hAnsiTheme="minorHAnsi"/>
        </w:rPr>
      </w:pPr>
      <w:r w:rsidRPr="00547CBB">
        <w:rPr>
          <w:rFonts w:asciiTheme="minorHAnsi" w:hAnsiTheme="minorHAnsi"/>
        </w:rPr>
        <w:t>FINAL EXAMINATION</w:t>
      </w:r>
    </w:p>
    <w:p w14:paraId="6930A29C" w14:textId="46A20623" w:rsidR="006F6104" w:rsidRPr="00547CBB" w:rsidRDefault="00B35908" w:rsidP="006F6104">
      <w:pPr>
        <w:widowControl w:val="0"/>
        <w:overflowPunct w:val="0"/>
        <w:autoSpaceDE w:val="0"/>
        <w:autoSpaceDN w:val="0"/>
        <w:adjustRightInd w:val="0"/>
        <w:jc w:val="both"/>
        <w:textAlignment w:val="baseline"/>
        <w:rPr>
          <w:rFonts w:asciiTheme="minorHAnsi" w:hAnsiTheme="minorHAnsi"/>
          <w:color w:val="000000"/>
        </w:rPr>
      </w:pPr>
      <w:r w:rsidRPr="00547CBB">
        <w:rPr>
          <w:rFonts w:asciiTheme="minorHAnsi" w:hAnsiTheme="minorHAnsi"/>
        </w:rPr>
        <w:t xml:space="preserve">The final examination will be conducted orally, each student responding </w:t>
      </w:r>
      <w:r w:rsidR="00857C13" w:rsidRPr="00547CBB">
        <w:rPr>
          <w:rFonts w:asciiTheme="minorHAnsi" w:hAnsiTheme="minorHAnsi"/>
        </w:rPr>
        <w:t>to questions from the professor</w:t>
      </w:r>
      <w:r w:rsidR="008E0861">
        <w:rPr>
          <w:rFonts w:asciiTheme="minorHAnsi" w:hAnsiTheme="minorHAnsi"/>
        </w:rPr>
        <w:t>s</w:t>
      </w:r>
      <w:r w:rsidR="00726B13" w:rsidRPr="00547CBB">
        <w:rPr>
          <w:rFonts w:asciiTheme="minorHAnsi" w:hAnsiTheme="minorHAnsi"/>
        </w:rPr>
        <w:t xml:space="preserve"> in a ten-minute block of time.</w:t>
      </w:r>
      <w:r w:rsidR="006F6104" w:rsidRPr="00547CBB">
        <w:rPr>
          <w:rFonts w:asciiTheme="minorHAnsi" w:hAnsiTheme="minorHAnsi"/>
        </w:rPr>
        <w:t xml:space="preserve"> </w:t>
      </w:r>
    </w:p>
    <w:p w14:paraId="6930A29D" w14:textId="77777777" w:rsidR="00B35908" w:rsidRPr="00547CBB" w:rsidRDefault="00B35908" w:rsidP="00A61A18">
      <w:pPr>
        <w:rPr>
          <w:rFonts w:asciiTheme="minorHAnsi" w:hAnsiTheme="minorHAnsi"/>
        </w:rPr>
      </w:pPr>
    </w:p>
    <w:p w14:paraId="6930A2A0" w14:textId="33668FB6" w:rsidR="007D0514" w:rsidRDefault="00500818" w:rsidP="00A61A18">
      <w:pPr>
        <w:rPr>
          <w:rFonts w:asciiTheme="minorHAnsi" w:hAnsiTheme="minorHAnsi"/>
        </w:rPr>
      </w:pPr>
      <w:r>
        <w:rPr>
          <w:rFonts w:asciiTheme="minorHAnsi" w:hAnsiTheme="minorHAnsi"/>
        </w:rPr>
        <w:t>Dates and Times TBA</w:t>
      </w:r>
    </w:p>
    <w:p w14:paraId="6930A2A1" w14:textId="77777777" w:rsidR="00D36551" w:rsidRPr="00547CBB" w:rsidRDefault="00D36551" w:rsidP="00A61A18">
      <w:pPr>
        <w:rPr>
          <w:rFonts w:asciiTheme="minorHAnsi" w:hAnsiTheme="minorHAnsi"/>
        </w:rPr>
      </w:pPr>
    </w:p>
    <w:sectPr w:rsidR="00D36551" w:rsidRPr="00547CBB" w:rsidSect="009116D9">
      <w:head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17078" w14:textId="77777777" w:rsidR="00DC684C" w:rsidRDefault="00DC684C">
      <w:r>
        <w:separator/>
      </w:r>
    </w:p>
  </w:endnote>
  <w:endnote w:type="continuationSeparator" w:id="0">
    <w:p w14:paraId="1A77975D" w14:textId="77777777" w:rsidR="00DC684C" w:rsidRDefault="00DC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FUIText">
    <w:charset w:val="88"/>
    <w:family w:val="auto"/>
    <w:pitch w:val="variable"/>
    <w:sig w:usb0="2000028F" w:usb1="0A080003" w:usb2="00000010" w:usb3="00000000" w:csb0="001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4058F" w14:textId="77777777" w:rsidR="00DC684C" w:rsidRDefault="00DC684C">
      <w:r>
        <w:separator/>
      </w:r>
    </w:p>
  </w:footnote>
  <w:footnote w:type="continuationSeparator" w:id="0">
    <w:p w14:paraId="04D5E1DA" w14:textId="77777777" w:rsidR="00DC684C" w:rsidRDefault="00DC6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0A2A6" w14:textId="0D5DE1C7" w:rsidR="001F07DB" w:rsidRPr="00507022" w:rsidRDefault="001F07DB" w:rsidP="004D1922">
    <w:pPr>
      <w:pStyle w:val="Header"/>
      <w:jc w:val="right"/>
      <w:rPr>
        <w:rFonts w:asciiTheme="minorHAnsi" w:hAnsiTheme="minorHAnsi"/>
      </w:rPr>
    </w:pPr>
    <w:r w:rsidRPr="00507022">
      <w:rPr>
        <w:rFonts w:asciiTheme="minorHAnsi" w:hAnsiTheme="minorHAnsi"/>
      </w:rPr>
      <w:t>Humanomics/Fall 201</w:t>
    </w:r>
    <w:r>
      <w:rPr>
        <w:rFonts w:asciiTheme="minorHAnsi" w:hAnsiTheme="minorHAnsi"/>
      </w:rPr>
      <w:t>9</w:t>
    </w:r>
    <w:r w:rsidRPr="00507022">
      <w:rPr>
        <w:rFonts w:asciiTheme="minorHAnsi" w:hAnsiTheme="minorHAnsi"/>
      </w:rPr>
      <w:t xml:space="preserve">, p. </w:t>
    </w:r>
    <w:r w:rsidRPr="00507022">
      <w:rPr>
        <w:rFonts w:asciiTheme="minorHAnsi" w:hAnsiTheme="minorHAnsi"/>
      </w:rPr>
      <w:fldChar w:fldCharType="begin"/>
    </w:r>
    <w:r w:rsidRPr="00507022">
      <w:rPr>
        <w:rFonts w:asciiTheme="minorHAnsi" w:hAnsiTheme="minorHAnsi"/>
      </w:rPr>
      <w:instrText xml:space="preserve"> PAGE   \* MERGEFORMAT </w:instrText>
    </w:r>
    <w:r w:rsidRPr="00507022">
      <w:rPr>
        <w:rFonts w:asciiTheme="minorHAnsi" w:hAnsiTheme="minorHAnsi"/>
      </w:rPr>
      <w:fldChar w:fldCharType="separate"/>
    </w:r>
    <w:r w:rsidR="009B1CA2">
      <w:rPr>
        <w:rFonts w:asciiTheme="minorHAnsi" w:hAnsiTheme="minorHAnsi"/>
        <w:noProof/>
      </w:rPr>
      <w:t>2</w:t>
    </w:r>
    <w:r w:rsidRPr="00507022">
      <w:rPr>
        <w:rFonts w:asciiTheme="minorHAnsi" w:hAnsiTheme="minorHAnsi"/>
        <w:noProof/>
      </w:rPr>
      <w:fldChar w:fldCharType="end"/>
    </w:r>
  </w:p>
  <w:p w14:paraId="6930A2A7" w14:textId="77777777" w:rsidR="001F07DB" w:rsidRDefault="001F07DB" w:rsidP="00E908E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510"/>
    <w:multiLevelType w:val="hybridMultilevel"/>
    <w:tmpl w:val="B0C2ABF0"/>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3744D51"/>
    <w:multiLevelType w:val="hybridMultilevel"/>
    <w:tmpl w:val="B2F87BCC"/>
    <w:lvl w:ilvl="0" w:tplc="04090009">
      <w:start w:val="1"/>
      <w:numFmt w:val="bullet"/>
      <w:lvlText w:val=""/>
      <w:lvlJc w:val="left"/>
      <w:pPr>
        <w:tabs>
          <w:tab w:val="num" w:pos="2160"/>
        </w:tabs>
        <w:ind w:left="2160" w:hanging="360"/>
      </w:pPr>
      <w:rPr>
        <w:rFonts w:ascii="Wingdings" w:hAnsi="Wingdings" w:hint="default"/>
      </w:rPr>
    </w:lvl>
    <w:lvl w:ilvl="1" w:tplc="04090003">
      <w:start w:val="1"/>
      <w:numFmt w:val="decimal"/>
      <w:lvlText w:val="%2."/>
      <w:lvlJc w:val="left"/>
      <w:pPr>
        <w:tabs>
          <w:tab w:val="num" w:pos="4320"/>
        </w:tabs>
        <w:ind w:left="4320" w:hanging="360"/>
      </w:pPr>
      <w:rPr>
        <w:rFonts w:cs="Times New Roman"/>
      </w:rPr>
    </w:lvl>
    <w:lvl w:ilvl="2" w:tplc="04090005">
      <w:start w:val="1"/>
      <w:numFmt w:val="decimal"/>
      <w:lvlText w:val="%3."/>
      <w:lvlJc w:val="left"/>
      <w:pPr>
        <w:tabs>
          <w:tab w:val="num" w:pos="5040"/>
        </w:tabs>
        <w:ind w:left="5040" w:hanging="360"/>
      </w:pPr>
      <w:rPr>
        <w:rFonts w:cs="Times New Roman"/>
      </w:rPr>
    </w:lvl>
    <w:lvl w:ilvl="3" w:tplc="04090001">
      <w:start w:val="1"/>
      <w:numFmt w:val="decimal"/>
      <w:lvlText w:val="%4."/>
      <w:lvlJc w:val="left"/>
      <w:pPr>
        <w:tabs>
          <w:tab w:val="num" w:pos="5760"/>
        </w:tabs>
        <w:ind w:left="5760" w:hanging="360"/>
      </w:pPr>
      <w:rPr>
        <w:rFonts w:cs="Times New Roman"/>
      </w:rPr>
    </w:lvl>
    <w:lvl w:ilvl="4" w:tplc="04090003">
      <w:start w:val="1"/>
      <w:numFmt w:val="decimal"/>
      <w:lvlText w:val="%5."/>
      <w:lvlJc w:val="left"/>
      <w:pPr>
        <w:tabs>
          <w:tab w:val="num" w:pos="6480"/>
        </w:tabs>
        <w:ind w:left="6480" w:hanging="360"/>
      </w:pPr>
      <w:rPr>
        <w:rFonts w:cs="Times New Roman"/>
      </w:rPr>
    </w:lvl>
    <w:lvl w:ilvl="5" w:tplc="04090005">
      <w:start w:val="1"/>
      <w:numFmt w:val="decimal"/>
      <w:lvlText w:val="%6."/>
      <w:lvlJc w:val="left"/>
      <w:pPr>
        <w:tabs>
          <w:tab w:val="num" w:pos="7200"/>
        </w:tabs>
        <w:ind w:left="7200" w:hanging="360"/>
      </w:pPr>
      <w:rPr>
        <w:rFonts w:cs="Times New Roman"/>
      </w:rPr>
    </w:lvl>
    <w:lvl w:ilvl="6" w:tplc="04090001">
      <w:start w:val="1"/>
      <w:numFmt w:val="decimal"/>
      <w:lvlText w:val="%7."/>
      <w:lvlJc w:val="left"/>
      <w:pPr>
        <w:tabs>
          <w:tab w:val="num" w:pos="7920"/>
        </w:tabs>
        <w:ind w:left="7920" w:hanging="360"/>
      </w:pPr>
      <w:rPr>
        <w:rFonts w:cs="Times New Roman"/>
      </w:rPr>
    </w:lvl>
    <w:lvl w:ilvl="7" w:tplc="04090003">
      <w:start w:val="1"/>
      <w:numFmt w:val="decimal"/>
      <w:lvlText w:val="%8."/>
      <w:lvlJc w:val="left"/>
      <w:pPr>
        <w:tabs>
          <w:tab w:val="num" w:pos="8640"/>
        </w:tabs>
        <w:ind w:left="8640" w:hanging="360"/>
      </w:pPr>
      <w:rPr>
        <w:rFonts w:cs="Times New Roman"/>
      </w:rPr>
    </w:lvl>
    <w:lvl w:ilvl="8" w:tplc="04090005">
      <w:start w:val="1"/>
      <w:numFmt w:val="decimal"/>
      <w:lvlText w:val="%9."/>
      <w:lvlJc w:val="left"/>
      <w:pPr>
        <w:tabs>
          <w:tab w:val="num" w:pos="9360"/>
        </w:tabs>
        <w:ind w:left="9360" w:hanging="360"/>
      </w:pPr>
      <w:rPr>
        <w:rFonts w:cs="Times New Roman"/>
      </w:rPr>
    </w:lvl>
  </w:abstractNum>
  <w:abstractNum w:abstractNumId="2" w15:restartNumberingAfterBreak="0">
    <w:nsid w:val="2B656AC8"/>
    <w:multiLevelType w:val="multilevel"/>
    <w:tmpl w:val="762ABB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2C020102"/>
    <w:multiLevelType w:val="hybridMultilevel"/>
    <w:tmpl w:val="6A8AAF62"/>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2DA8351F"/>
    <w:multiLevelType w:val="hybridMultilevel"/>
    <w:tmpl w:val="301E4080"/>
    <w:lvl w:ilvl="0" w:tplc="04090003">
      <w:start w:val="1"/>
      <w:numFmt w:val="bullet"/>
      <w:lvlText w:val="o"/>
      <w:lvlJc w:val="left"/>
      <w:pPr>
        <w:tabs>
          <w:tab w:val="num" w:pos="2520"/>
        </w:tabs>
        <w:ind w:left="2520" w:hanging="360"/>
      </w:pPr>
      <w:rPr>
        <w:rFonts w:ascii="Courier New" w:hAnsi="Courier New"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31D85C67"/>
    <w:multiLevelType w:val="hybridMultilevel"/>
    <w:tmpl w:val="55004442"/>
    <w:lvl w:ilvl="0" w:tplc="04090001">
      <w:start w:val="1"/>
      <w:numFmt w:val="bullet"/>
      <w:lvlText w:val=""/>
      <w:lvlJc w:val="left"/>
      <w:pPr>
        <w:tabs>
          <w:tab w:val="num" w:pos="1180"/>
        </w:tabs>
        <w:ind w:left="11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DD467E"/>
    <w:multiLevelType w:val="hybridMultilevel"/>
    <w:tmpl w:val="20886672"/>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5603922"/>
    <w:multiLevelType w:val="hybridMultilevel"/>
    <w:tmpl w:val="1CDC8BB2"/>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8C202FA"/>
    <w:multiLevelType w:val="hybridMultilevel"/>
    <w:tmpl w:val="A7DAC946"/>
    <w:lvl w:ilvl="0" w:tplc="04090005">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4AD8100A"/>
    <w:multiLevelType w:val="multilevel"/>
    <w:tmpl w:val="FCA2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7F08E3"/>
    <w:multiLevelType w:val="multilevel"/>
    <w:tmpl w:val="A7DAC946"/>
    <w:lvl w:ilvl="0">
      <w:start w:val="1"/>
      <w:numFmt w:val="bullet"/>
      <w:lvlText w:val=""/>
      <w:lvlJc w:val="left"/>
      <w:pPr>
        <w:tabs>
          <w:tab w:val="num" w:pos="2520"/>
        </w:tabs>
        <w:ind w:left="2520" w:hanging="360"/>
      </w:pPr>
      <w:rPr>
        <w:rFonts w:ascii="Wingdings" w:hAnsi="Wingdings" w:hint="default"/>
      </w:rPr>
    </w:lvl>
    <w:lvl w:ilvl="1">
      <w:start w:val="1"/>
      <w:numFmt w:val="bullet"/>
      <w:lvlText w:val="o"/>
      <w:lvlJc w:val="left"/>
      <w:pPr>
        <w:tabs>
          <w:tab w:val="num" w:pos="3240"/>
        </w:tabs>
        <w:ind w:left="3240" w:hanging="360"/>
      </w:pPr>
      <w:rPr>
        <w:rFonts w:ascii="Courier New" w:hAnsi="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6EAE503B"/>
    <w:multiLevelType w:val="hybridMultilevel"/>
    <w:tmpl w:val="52445300"/>
    <w:lvl w:ilvl="0" w:tplc="04090009">
      <w:start w:val="1"/>
      <w:numFmt w:val="bullet"/>
      <w:lvlText w:val=""/>
      <w:lvlJc w:val="left"/>
      <w:pPr>
        <w:tabs>
          <w:tab w:val="num" w:pos="2160"/>
        </w:tabs>
        <w:ind w:left="21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7B1074CC"/>
    <w:multiLevelType w:val="hybridMultilevel"/>
    <w:tmpl w:val="6E1699C2"/>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num w:numId="1">
    <w:abstractNumId w:val="6"/>
  </w:num>
  <w:num w:numId="2">
    <w:abstractNumId w:val="7"/>
  </w:num>
  <w:num w:numId="3">
    <w:abstractNumId w:val="8"/>
  </w:num>
  <w:num w:numId="4">
    <w:abstractNumId w:val="0"/>
  </w:num>
  <w:num w:numId="5">
    <w:abstractNumId w:val="3"/>
  </w:num>
  <w:num w:numId="6">
    <w:abstractNumId w:val="12"/>
  </w:num>
  <w:num w:numId="7">
    <w:abstractNumId w:val="1"/>
  </w:num>
  <w:num w:numId="8">
    <w:abstractNumId w:val="11"/>
  </w:num>
  <w:num w:numId="9">
    <w:abstractNumId w:val="10"/>
  </w:num>
  <w:num w:numId="10">
    <w:abstractNumId w:val="4"/>
  </w:num>
  <w:num w:numId="11">
    <w:abstractNumId w:val="5"/>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B75"/>
    <w:rsid w:val="0001627E"/>
    <w:rsid w:val="00042DBB"/>
    <w:rsid w:val="0005108D"/>
    <w:rsid w:val="00055F4F"/>
    <w:rsid w:val="00076E10"/>
    <w:rsid w:val="00087F14"/>
    <w:rsid w:val="000924C4"/>
    <w:rsid w:val="000940F4"/>
    <w:rsid w:val="000A69EB"/>
    <w:rsid w:val="000B4D74"/>
    <w:rsid w:val="000C0998"/>
    <w:rsid w:val="000D12B2"/>
    <w:rsid w:val="000D2817"/>
    <w:rsid w:val="00103625"/>
    <w:rsid w:val="0012055B"/>
    <w:rsid w:val="00124147"/>
    <w:rsid w:val="00130B93"/>
    <w:rsid w:val="00133D3E"/>
    <w:rsid w:val="00137193"/>
    <w:rsid w:val="00140CE2"/>
    <w:rsid w:val="00140D1E"/>
    <w:rsid w:val="0014437C"/>
    <w:rsid w:val="001461C0"/>
    <w:rsid w:val="001462BF"/>
    <w:rsid w:val="00161548"/>
    <w:rsid w:val="00167097"/>
    <w:rsid w:val="0017557A"/>
    <w:rsid w:val="00177E8F"/>
    <w:rsid w:val="001814ED"/>
    <w:rsid w:val="001852A5"/>
    <w:rsid w:val="001941A8"/>
    <w:rsid w:val="001A47B5"/>
    <w:rsid w:val="001A638A"/>
    <w:rsid w:val="001B11EB"/>
    <w:rsid w:val="001D799B"/>
    <w:rsid w:val="001F07DB"/>
    <w:rsid w:val="001F0B55"/>
    <w:rsid w:val="001F116C"/>
    <w:rsid w:val="001F4CF7"/>
    <w:rsid w:val="00204DF3"/>
    <w:rsid w:val="00214D9A"/>
    <w:rsid w:val="00215EE1"/>
    <w:rsid w:val="00217E22"/>
    <w:rsid w:val="002344C3"/>
    <w:rsid w:val="00237F14"/>
    <w:rsid w:val="00240213"/>
    <w:rsid w:val="00240320"/>
    <w:rsid w:val="00241A6A"/>
    <w:rsid w:val="00256FA1"/>
    <w:rsid w:val="00257CC5"/>
    <w:rsid w:val="00261D04"/>
    <w:rsid w:val="002626CD"/>
    <w:rsid w:val="00263A42"/>
    <w:rsid w:val="00286336"/>
    <w:rsid w:val="00295621"/>
    <w:rsid w:val="002A7089"/>
    <w:rsid w:val="002B0519"/>
    <w:rsid w:val="002C4A80"/>
    <w:rsid w:val="002C59D0"/>
    <w:rsid w:val="002E00C7"/>
    <w:rsid w:val="002E5C82"/>
    <w:rsid w:val="002F00DF"/>
    <w:rsid w:val="002F2EE7"/>
    <w:rsid w:val="002F510C"/>
    <w:rsid w:val="003024FB"/>
    <w:rsid w:val="00306875"/>
    <w:rsid w:val="003109C9"/>
    <w:rsid w:val="00343533"/>
    <w:rsid w:val="0034440E"/>
    <w:rsid w:val="00371746"/>
    <w:rsid w:val="00384570"/>
    <w:rsid w:val="00391377"/>
    <w:rsid w:val="0039235A"/>
    <w:rsid w:val="00396230"/>
    <w:rsid w:val="003B02A9"/>
    <w:rsid w:val="003C1B11"/>
    <w:rsid w:val="003C200B"/>
    <w:rsid w:val="003D67D8"/>
    <w:rsid w:val="003E3445"/>
    <w:rsid w:val="003E675E"/>
    <w:rsid w:val="003F2059"/>
    <w:rsid w:val="00407DCE"/>
    <w:rsid w:val="0041351D"/>
    <w:rsid w:val="00416B0C"/>
    <w:rsid w:val="0042023C"/>
    <w:rsid w:val="0043331C"/>
    <w:rsid w:val="00440006"/>
    <w:rsid w:val="0044189C"/>
    <w:rsid w:val="00441EA4"/>
    <w:rsid w:val="00453838"/>
    <w:rsid w:val="00465802"/>
    <w:rsid w:val="00476E1B"/>
    <w:rsid w:val="004831F8"/>
    <w:rsid w:val="004A413C"/>
    <w:rsid w:val="004B1F3D"/>
    <w:rsid w:val="004C31CF"/>
    <w:rsid w:val="004D1922"/>
    <w:rsid w:val="004D5444"/>
    <w:rsid w:val="004F1038"/>
    <w:rsid w:val="004F18C4"/>
    <w:rsid w:val="00500818"/>
    <w:rsid w:val="00507022"/>
    <w:rsid w:val="00520CD1"/>
    <w:rsid w:val="00522938"/>
    <w:rsid w:val="005278E5"/>
    <w:rsid w:val="00532531"/>
    <w:rsid w:val="00542288"/>
    <w:rsid w:val="00543BA2"/>
    <w:rsid w:val="005476A8"/>
    <w:rsid w:val="00547CBB"/>
    <w:rsid w:val="0055213A"/>
    <w:rsid w:val="0055278A"/>
    <w:rsid w:val="005703C7"/>
    <w:rsid w:val="00575F64"/>
    <w:rsid w:val="00576450"/>
    <w:rsid w:val="00592B39"/>
    <w:rsid w:val="0059408E"/>
    <w:rsid w:val="005F1DDE"/>
    <w:rsid w:val="005F5FFB"/>
    <w:rsid w:val="0060386C"/>
    <w:rsid w:val="006055E1"/>
    <w:rsid w:val="00606DF3"/>
    <w:rsid w:val="00610AF1"/>
    <w:rsid w:val="00613D93"/>
    <w:rsid w:val="00614835"/>
    <w:rsid w:val="00634889"/>
    <w:rsid w:val="00643A74"/>
    <w:rsid w:val="006658CD"/>
    <w:rsid w:val="00667A46"/>
    <w:rsid w:val="00680E0E"/>
    <w:rsid w:val="006820E5"/>
    <w:rsid w:val="00683C84"/>
    <w:rsid w:val="00695686"/>
    <w:rsid w:val="006B06E5"/>
    <w:rsid w:val="006B0EFC"/>
    <w:rsid w:val="006B1CE9"/>
    <w:rsid w:val="006B2567"/>
    <w:rsid w:val="006B3CA0"/>
    <w:rsid w:val="006B6BD3"/>
    <w:rsid w:val="006C4200"/>
    <w:rsid w:val="006E0892"/>
    <w:rsid w:val="006F02B1"/>
    <w:rsid w:val="006F3EFD"/>
    <w:rsid w:val="006F6104"/>
    <w:rsid w:val="00711F82"/>
    <w:rsid w:val="00724C4F"/>
    <w:rsid w:val="00726B13"/>
    <w:rsid w:val="00736FD4"/>
    <w:rsid w:val="00747F7B"/>
    <w:rsid w:val="00757C81"/>
    <w:rsid w:val="00762B7C"/>
    <w:rsid w:val="00765DD8"/>
    <w:rsid w:val="00780B27"/>
    <w:rsid w:val="0078554A"/>
    <w:rsid w:val="00786EA7"/>
    <w:rsid w:val="007A060F"/>
    <w:rsid w:val="007B1164"/>
    <w:rsid w:val="007B7714"/>
    <w:rsid w:val="007C1D9B"/>
    <w:rsid w:val="007C4C6E"/>
    <w:rsid w:val="007C6A6E"/>
    <w:rsid w:val="007D0514"/>
    <w:rsid w:val="007E1073"/>
    <w:rsid w:val="007E7CF7"/>
    <w:rsid w:val="007F05E9"/>
    <w:rsid w:val="007F6036"/>
    <w:rsid w:val="007F71C1"/>
    <w:rsid w:val="00811B2F"/>
    <w:rsid w:val="00827CEF"/>
    <w:rsid w:val="00832948"/>
    <w:rsid w:val="008479B6"/>
    <w:rsid w:val="00853790"/>
    <w:rsid w:val="00857C13"/>
    <w:rsid w:val="00891226"/>
    <w:rsid w:val="008A70CD"/>
    <w:rsid w:val="008C2E7B"/>
    <w:rsid w:val="008C4F98"/>
    <w:rsid w:val="008D0296"/>
    <w:rsid w:val="008E0861"/>
    <w:rsid w:val="008F16F9"/>
    <w:rsid w:val="0090492C"/>
    <w:rsid w:val="009057D8"/>
    <w:rsid w:val="009116D9"/>
    <w:rsid w:val="00916777"/>
    <w:rsid w:val="0092130A"/>
    <w:rsid w:val="00927454"/>
    <w:rsid w:val="00932484"/>
    <w:rsid w:val="00933BF7"/>
    <w:rsid w:val="0093457C"/>
    <w:rsid w:val="0093522C"/>
    <w:rsid w:val="00942B0D"/>
    <w:rsid w:val="009433C1"/>
    <w:rsid w:val="00946A74"/>
    <w:rsid w:val="00975FA2"/>
    <w:rsid w:val="009812A9"/>
    <w:rsid w:val="00982077"/>
    <w:rsid w:val="00982E16"/>
    <w:rsid w:val="009A4640"/>
    <w:rsid w:val="009B1CA2"/>
    <w:rsid w:val="009B6702"/>
    <w:rsid w:val="009C57CA"/>
    <w:rsid w:val="009D0541"/>
    <w:rsid w:val="009D0794"/>
    <w:rsid w:val="009E4E6A"/>
    <w:rsid w:val="009F2C1E"/>
    <w:rsid w:val="009F6968"/>
    <w:rsid w:val="00A0566E"/>
    <w:rsid w:val="00A3352A"/>
    <w:rsid w:val="00A33B1F"/>
    <w:rsid w:val="00A37503"/>
    <w:rsid w:val="00A61A18"/>
    <w:rsid w:val="00A70EE6"/>
    <w:rsid w:val="00A71830"/>
    <w:rsid w:val="00A7356E"/>
    <w:rsid w:val="00A8465B"/>
    <w:rsid w:val="00A8559C"/>
    <w:rsid w:val="00A87BCD"/>
    <w:rsid w:val="00A96080"/>
    <w:rsid w:val="00AA0BA5"/>
    <w:rsid w:val="00AB4D49"/>
    <w:rsid w:val="00AC731E"/>
    <w:rsid w:val="00AE066B"/>
    <w:rsid w:val="00AE3C60"/>
    <w:rsid w:val="00B00CC3"/>
    <w:rsid w:val="00B033D1"/>
    <w:rsid w:val="00B070D0"/>
    <w:rsid w:val="00B12DAA"/>
    <w:rsid w:val="00B14863"/>
    <w:rsid w:val="00B1601C"/>
    <w:rsid w:val="00B22217"/>
    <w:rsid w:val="00B22E48"/>
    <w:rsid w:val="00B25078"/>
    <w:rsid w:val="00B35908"/>
    <w:rsid w:val="00B52643"/>
    <w:rsid w:val="00B604AF"/>
    <w:rsid w:val="00B6494A"/>
    <w:rsid w:val="00B678BD"/>
    <w:rsid w:val="00B818E5"/>
    <w:rsid w:val="00B85D81"/>
    <w:rsid w:val="00B87EE2"/>
    <w:rsid w:val="00BA5935"/>
    <w:rsid w:val="00BA7188"/>
    <w:rsid w:val="00BB0919"/>
    <w:rsid w:val="00BB0BC2"/>
    <w:rsid w:val="00BB0BDF"/>
    <w:rsid w:val="00BB30EC"/>
    <w:rsid w:val="00BC0A1A"/>
    <w:rsid w:val="00BC282C"/>
    <w:rsid w:val="00BF112C"/>
    <w:rsid w:val="00C0023F"/>
    <w:rsid w:val="00C14A89"/>
    <w:rsid w:val="00C15798"/>
    <w:rsid w:val="00C22AA7"/>
    <w:rsid w:val="00C244D6"/>
    <w:rsid w:val="00C84635"/>
    <w:rsid w:val="00C9185E"/>
    <w:rsid w:val="00C951F8"/>
    <w:rsid w:val="00C96731"/>
    <w:rsid w:val="00CC6C75"/>
    <w:rsid w:val="00CD7408"/>
    <w:rsid w:val="00CD76E4"/>
    <w:rsid w:val="00CD7807"/>
    <w:rsid w:val="00CE032B"/>
    <w:rsid w:val="00CE2EB2"/>
    <w:rsid w:val="00CF00EB"/>
    <w:rsid w:val="00CF3128"/>
    <w:rsid w:val="00CF581C"/>
    <w:rsid w:val="00CF7F7C"/>
    <w:rsid w:val="00D10EDF"/>
    <w:rsid w:val="00D17F43"/>
    <w:rsid w:val="00D3228C"/>
    <w:rsid w:val="00D36551"/>
    <w:rsid w:val="00D41CC0"/>
    <w:rsid w:val="00D431F0"/>
    <w:rsid w:val="00D57493"/>
    <w:rsid w:val="00D63D41"/>
    <w:rsid w:val="00D87D55"/>
    <w:rsid w:val="00D9485B"/>
    <w:rsid w:val="00DC684C"/>
    <w:rsid w:val="00DC6E63"/>
    <w:rsid w:val="00DE22FF"/>
    <w:rsid w:val="00DE47C7"/>
    <w:rsid w:val="00DE71EC"/>
    <w:rsid w:val="00DF72D9"/>
    <w:rsid w:val="00E22331"/>
    <w:rsid w:val="00E266D6"/>
    <w:rsid w:val="00E36FFF"/>
    <w:rsid w:val="00E417AB"/>
    <w:rsid w:val="00E45679"/>
    <w:rsid w:val="00E50B83"/>
    <w:rsid w:val="00E64CB3"/>
    <w:rsid w:val="00E87E3E"/>
    <w:rsid w:val="00E908E2"/>
    <w:rsid w:val="00E931ED"/>
    <w:rsid w:val="00EA16F8"/>
    <w:rsid w:val="00EA47AA"/>
    <w:rsid w:val="00EC00DF"/>
    <w:rsid w:val="00EC1415"/>
    <w:rsid w:val="00EC5EDE"/>
    <w:rsid w:val="00EE236E"/>
    <w:rsid w:val="00EF4BB4"/>
    <w:rsid w:val="00EF7B57"/>
    <w:rsid w:val="00F010E0"/>
    <w:rsid w:val="00F02457"/>
    <w:rsid w:val="00F0278B"/>
    <w:rsid w:val="00F04F0B"/>
    <w:rsid w:val="00F05F06"/>
    <w:rsid w:val="00F12465"/>
    <w:rsid w:val="00F12926"/>
    <w:rsid w:val="00F12C23"/>
    <w:rsid w:val="00F200D1"/>
    <w:rsid w:val="00F210AD"/>
    <w:rsid w:val="00F24B75"/>
    <w:rsid w:val="00F43D16"/>
    <w:rsid w:val="00F46CA6"/>
    <w:rsid w:val="00F55A49"/>
    <w:rsid w:val="00F63470"/>
    <w:rsid w:val="00F7310F"/>
    <w:rsid w:val="00F866F9"/>
    <w:rsid w:val="00F97AF5"/>
    <w:rsid w:val="00FA18B8"/>
    <w:rsid w:val="00FA1C89"/>
    <w:rsid w:val="00FA4C2C"/>
    <w:rsid w:val="00FB48DE"/>
    <w:rsid w:val="00FB48E7"/>
    <w:rsid w:val="00FB6139"/>
    <w:rsid w:val="00FC47CD"/>
    <w:rsid w:val="00FD35B8"/>
    <w:rsid w:val="00FD4E6D"/>
    <w:rsid w:val="00FE1283"/>
    <w:rsid w:val="00FE4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30A1E4"/>
  <w15:docId w15:val="{B35CB039-CEA4-9A41-A1EB-B530E3076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2B1"/>
    <w:pPr>
      <w:spacing w:after="0" w:line="240" w:lineRule="auto"/>
    </w:pPr>
    <w:rPr>
      <w:sz w:val="24"/>
      <w:szCs w:val="24"/>
    </w:rPr>
  </w:style>
  <w:style w:type="paragraph" w:styleId="Heading1">
    <w:name w:val="heading 1"/>
    <w:basedOn w:val="Normal"/>
    <w:next w:val="Normal"/>
    <w:link w:val="Heading1Char"/>
    <w:uiPriority w:val="99"/>
    <w:qFormat/>
    <w:rsid w:val="002B0519"/>
    <w:pPr>
      <w:keepNext/>
      <w:widowControl w:val="0"/>
      <w:tabs>
        <w:tab w:val="center" w:pos="4680"/>
      </w:tabs>
      <w:suppressAutoHyphens/>
      <w:overflowPunct w:val="0"/>
      <w:autoSpaceDE w:val="0"/>
      <w:autoSpaceDN w:val="0"/>
      <w:adjustRightInd w:val="0"/>
      <w:jc w:val="both"/>
      <w:textAlignment w:val="baseline"/>
      <w:outlineLvl w:val="0"/>
    </w:pPr>
    <w:rPr>
      <w:i/>
      <w:iCs/>
      <w:spacing w:val="-2"/>
    </w:rPr>
  </w:style>
  <w:style w:type="paragraph" w:styleId="Heading3">
    <w:name w:val="heading 3"/>
    <w:basedOn w:val="Normal"/>
    <w:next w:val="Normal"/>
    <w:link w:val="Heading3Char"/>
    <w:uiPriority w:val="9"/>
    <w:semiHidden/>
    <w:unhideWhenUsed/>
    <w:qFormat/>
    <w:rsid w:val="00F866F9"/>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F02B1"/>
    <w:rPr>
      <w:rFonts w:asciiTheme="majorHAnsi" w:eastAsiaTheme="majorEastAsia" w:hAnsiTheme="majorHAnsi" w:cstheme="majorBidi"/>
      <w:b/>
      <w:bCs/>
      <w:kern w:val="32"/>
      <w:sz w:val="32"/>
      <w:szCs w:val="32"/>
    </w:rPr>
  </w:style>
  <w:style w:type="character" w:styleId="Strong">
    <w:name w:val="Strong"/>
    <w:basedOn w:val="DefaultParagraphFont"/>
    <w:uiPriority w:val="22"/>
    <w:qFormat/>
    <w:rsid w:val="00E931ED"/>
    <w:rPr>
      <w:rFonts w:cs="Times New Roman"/>
      <w:b/>
      <w:bCs/>
    </w:rPr>
  </w:style>
  <w:style w:type="character" w:customStyle="1" w:styleId="style5">
    <w:name w:val="style5"/>
    <w:basedOn w:val="DefaultParagraphFont"/>
    <w:uiPriority w:val="99"/>
    <w:rsid w:val="009B6702"/>
    <w:rPr>
      <w:rFonts w:cs="Times New Roman"/>
    </w:rPr>
  </w:style>
  <w:style w:type="character" w:styleId="Hyperlink">
    <w:name w:val="Hyperlink"/>
    <w:basedOn w:val="DefaultParagraphFont"/>
    <w:uiPriority w:val="99"/>
    <w:rsid w:val="0041351D"/>
    <w:rPr>
      <w:rFonts w:cs="Times New Roman"/>
      <w:color w:val="0000FF"/>
      <w:u w:val="single"/>
    </w:rPr>
  </w:style>
  <w:style w:type="paragraph" w:styleId="Header">
    <w:name w:val="header"/>
    <w:basedOn w:val="Normal"/>
    <w:link w:val="HeaderChar"/>
    <w:uiPriority w:val="99"/>
    <w:rsid w:val="00E908E2"/>
    <w:pPr>
      <w:tabs>
        <w:tab w:val="center" w:pos="4320"/>
        <w:tab w:val="right" w:pos="8640"/>
      </w:tabs>
    </w:pPr>
  </w:style>
  <w:style w:type="character" w:customStyle="1" w:styleId="HeaderChar">
    <w:name w:val="Header Char"/>
    <w:basedOn w:val="DefaultParagraphFont"/>
    <w:link w:val="Header"/>
    <w:uiPriority w:val="99"/>
    <w:locked/>
    <w:rsid w:val="006F02B1"/>
    <w:rPr>
      <w:rFonts w:cs="Times New Roman"/>
      <w:sz w:val="24"/>
      <w:szCs w:val="24"/>
    </w:rPr>
  </w:style>
  <w:style w:type="character" w:styleId="PageNumber">
    <w:name w:val="page number"/>
    <w:basedOn w:val="DefaultParagraphFont"/>
    <w:uiPriority w:val="99"/>
    <w:rsid w:val="00E908E2"/>
    <w:rPr>
      <w:rFonts w:cs="Times New Roman"/>
    </w:rPr>
  </w:style>
  <w:style w:type="paragraph" w:styleId="Footer">
    <w:name w:val="footer"/>
    <w:basedOn w:val="Normal"/>
    <w:link w:val="FooterChar"/>
    <w:uiPriority w:val="99"/>
    <w:rsid w:val="00613D93"/>
    <w:pPr>
      <w:tabs>
        <w:tab w:val="center" w:pos="4320"/>
        <w:tab w:val="right" w:pos="8640"/>
      </w:tabs>
    </w:pPr>
  </w:style>
  <w:style w:type="character" w:customStyle="1" w:styleId="FooterChar">
    <w:name w:val="Footer Char"/>
    <w:basedOn w:val="DefaultParagraphFont"/>
    <w:link w:val="Footer"/>
    <w:uiPriority w:val="99"/>
    <w:semiHidden/>
    <w:locked/>
    <w:rsid w:val="006F02B1"/>
    <w:rPr>
      <w:rFonts w:cs="Times New Roman"/>
      <w:sz w:val="24"/>
      <w:szCs w:val="24"/>
    </w:rPr>
  </w:style>
  <w:style w:type="character" w:customStyle="1" w:styleId="il">
    <w:name w:val="il"/>
    <w:basedOn w:val="DefaultParagraphFont"/>
    <w:rsid w:val="00606DF3"/>
    <w:rPr>
      <w:rFonts w:cs="Times New Roman"/>
    </w:rPr>
  </w:style>
  <w:style w:type="table" w:styleId="TableGrid">
    <w:name w:val="Table Grid"/>
    <w:basedOn w:val="TableNormal"/>
    <w:uiPriority w:val="59"/>
    <w:rsid w:val="00B033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42023C"/>
    <w:pPr>
      <w:spacing w:before="100" w:beforeAutospacing="1" w:after="100" w:afterAutospacing="1"/>
    </w:pPr>
  </w:style>
  <w:style w:type="paragraph" w:styleId="ListParagraph">
    <w:name w:val="List Paragraph"/>
    <w:basedOn w:val="Normal"/>
    <w:uiPriority w:val="34"/>
    <w:qFormat/>
    <w:rsid w:val="00441EA4"/>
    <w:pPr>
      <w:ind w:left="720"/>
      <w:contextualSpacing/>
    </w:pPr>
  </w:style>
  <w:style w:type="character" w:customStyle="1" w:styleId="Heading3Char">
    <w:name w:val="Heading 3 Char"/>
    <w:basedOn w:val="DefaultParagraphFont"/>
    <w:link w:val="Heading3"/>
    <w:uiPriority w:val="9"/>
    <w:semiHidden/>
    <w:rsid w:val="00F866F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68">
      <w:bodyDiv w:val="1"/>
      <w:marLeft w:val="0"/>
      <w:marRight w:val="0"/>
      <w:marTop w:val="0"/>
      <w:marBottom w:val="0"/>
      <w:divBdr>
        <w:top w:val="none" w:sz="0" w:space="0" w:color="auto"/>
        <w:left w:val="none" w:sz="0" w:space="0" w:color="auto"/>
        <w:bottom w:val="none" w:sz="0" w:space="0" w:color="auto"/>
        <w:right w:val="none" w:sz="0" w:space="0" w:color="auto"/>
      </w:divBdr>
    </w:div>
    <w:div w:id="119539255">
      <w:bodyDiv w:val="1"/>
      <w:marLeft w:val="0"/>
      <w:marRight w:val="0"/>
      <w:marTop w:val="0"/>
      <w:marBottom w:val="0"/>
      <w:divBdr>
        <w:top w:val="none" w:sz="0" w:space="0" w:color="auto"/>
        <w:left w:val="none" w:sz="0" w:space="0" w:color="auto"/>
        <w:bottom w:val="none" w:sz="0" w:space="0" w:color="auto"/>
        <w:right w:val="none" w:sz="0" w:space="0" w:color="auto"/>
      </w:divBdr>
    </w:div>
    <w:div w:id="248387357">
      <w:bodyDiv w:val="1"/>
      <w:marLeft w:val="0"/>
      <w:marRight w:val="0"/>
      <w:marTop w:val="0"/>
      <w:marBottom w:val="0"/>
      <w:divBdr>
        <w:top w:val="none" w:sz="0" w:space="0" w:color="auto"/>
        <w:left w:val="none" w:sz="0" w:space="0" w:color="auto"/>
        <w:bottom w:val="none" w:sz="0" w:space="0" w:color="auto"/>
        <w:right w:val="none" w:sz="0" w:space="0" w:color="auto"/>
      </w:divBdr>
    </w:div>
    <w:div w:id="315690115">
      <w:marLeft w:val="0"/>
      <w:marRight w:val="0"/>
      <w:marTop w:val="0"/>
      <w:marBottom w:val="0"/>
      <w:divBdr>
        <w:top w:val="none" w:sz="0" w:space="0" w:color="auto"/>
        <w:left w:val="none" w:sz="0" w:space="0" w:color="auto"/>
        <w:bottom w:val="none" w:sz="0" w:space="0" w:color="auto"/>
        <w:right w:val="none" w:sz="0" w:space="0" w:color="auto"/>
      </w:divBdr>
    </w:div>
    <w:div w:id="315690116">
      <w:marLeft w:val="0"/>
      <w:marRight w:val="0"/>
      <w:marTop w:val="0"/>
      <w:marBottom w:val="0"/>
      <w:divBdr>
        <w:top w:val="none" w:sz="0" w:space="0" w:color="auto"/>
        <w:left w:val="none" w:sz="0" w:space="0" w:color="auto"/>
        <w:bottom w:val="none" w:sz="0" w:space="0" w:color="auto"/>
        <w:right w:val="none" w:sz="0" w:space="0" w:color="auto"/>
      </w:divBdr>
    </w:div>
    <w:div w:id="315690117">
      <w:marLeft w:val="0"/>
      <w:marRight w:val="0"/>
      <w:marTop w:val="0"/>
      <w:marBottom w:val="0"/>
      <w:divBdr>
        <w:top w:val="none" w:sz="0" w:space="0" w:color="auto"/>
        <w:left w:val="none" w:sz="0" w:space="0" w:color="auto"/>
        <w:bottom w:val="none" w:sz="0" w:space="0" w:color="auto"/>
        <w:right w:val="none" w:sz="0" w:space="0" w:color="auto"/>
      </w:divBdr>
    </w:div>
    <w:div w:id="315690118">
      <w:marLeft w:val="0"/>
      <w:marRight w:val="0"/>
      <w:marTop w:val="0"/>
      <w:marBottom w:val="0"/>
      <w:divBdr>
        <w:top w:val="none" w:sz="0" w:space="0" w:color="auto"/>
        <w:left w:val="none" w:sz="0" w:space="0" w:color="auto"/>
        <w:bottom w:val="none" w:sz="0" w:space="0" w:color="auto"/>
        <w:right w:val="none" w:sz="0" w:space="0" w:color="auto"/>
      </w:divBdr>
    </w:div>
    <w:div w:id="315690119">
      <w:marLeft w:val="0"/>
      <w:marRight w:val="0"/>
      <w:marTop w:val="0"/>
      <w:marBottom w:val="0"/>
      <w:divBdr>
        <w:top w:val="none" w:sz="0" w:space="0" w:color="auto"/>
        <w:left w:val="none" w:sz="0" w:space="0" w:color="auto"/>
        <w:bottom w:val="none" w:sz="0" w:space="0" w:color="auto"/>
        <w:right w:val="none" w:sz="0" w:space="0" w:color="auto"/>
      </w:divBdr>
    </w:div>
    <w:div w:id="367998750">
      <w:bodyDiv w:val="1"/>
      <w:marLeft w:val="0"/>
      <w:marRight w:val="0"/>
      <w:marTop w:val="0"/>
      <w:marBottom w:val="0"/>
      <w:divBdr>
        <w:top w:val="none" w:sz="0" w:space="0" w:color="auto"/>
        <w:left w:val="none" w:sz="0" w:space="0" w:color="auto"/>
        <w:bottom w:val="none" w:sz="0" w:space="0" w:color="auto"/>
        <w:right w:val="none" w:sz="0" w:space="0" w:color="auto"/>
      </w:divBdr>
    </w:div>
    <w:div w:id="680935058">
      <w:bodyDiv w:val="1"/>
      <w:marLeft w:val="0"/>
      <w:marRight w:val="0"/>
      <w:marTop w:val="0"/>
      <w:marBottom w:val="0"/>
      <w:divBdr>
        <w:top w:val="none" w:sz="0" w:space="0" w:color="auto"/>
        <w:left w:val="none" w:sz="0" w:space="0" w:color="auto"/>
        <w:bottom w:val="none" w:sz="0" w:space="0" w:color="auto"/>
        <w:right w:val="none" w:sz="0" w:space="0" w:color="auto"/>
      </w:divBdr>
    </w:div>
    <w:div w:id="771319563">
      <w:bodyDiv w:val="1"/>
      <w:marLeft w:val="0"/>
      <w:marRight w:val="0"/>
      <w:marTop w:val="0"/>
      <w:marBottom w:val="0"/>
      <w:divBdr>
        <w:top w:val="none" w:sz="0" w:space="0" w:color="auto"/>
        <w:left w:val="none" w:sz="0" w:space="0" w:color="auto"/>
        <w:bottom w:val="none" w:sz="0" w:space="0" w:color="auto"/>
        <w:right w:val="none" w:sz="0" w:space="0" w:color="auto"/>
      </w:divBdr>
    </w:div>
    <w:div w:id="826215888">
      <w:bodyDiv w:val="1"/>
      <w:marLeft w:val="0"/>
      <w:marRight w:val="0"/>
      <w:marTop w:val="0"/>
      <w:marBottom w:val="0"/>
      <w:divBdr>
        <w:top w:val="none" w:sz="0" w:space="0" w:color="auto"/>
        <w:left w:val="none" w:sz="0" w:space="0" w:color="auto"/>
        <w:bottom w:val="none" w:sz="0" w:space="0" w:color="auto"/>
        <w:right w:val="none" w:sz="0" w:space="0" w:color="auto"/>
      </w:divBdr>
    </w:div>
    <w:div w:id="973877046">
      <w:bodyDiv w:val="1"/>
      <w:marLeft w:val="0"/>
      <w:marRight w:val="0"/>
      <w:marTop w:val="0"/>
      <w:marBottom w:val="0"/>
      <w:divBdr>
        <w:top w:val="none" w:sz="0" w:space="0" w:color="auto"/>
        <w:left w:val="none" w:sz="0" w:space="0" w:color="auto"/>
        <w:bottom w:val="none" w:sz="0" w:space="0" w:color="auto"/>
        <w:right w:val="none" w:sz="0" w:space="0" w:color="auto"/>
      </w:divBdr>
    </w:div>
    <w:div w:id="1379355764">
      <w:bodyDiv w:val="1"/>
      <w:marLeft w:val="0"/>
      <w:marRight w:val="0"/>
      <w:marTop w:val="0"/>
      <w:marBottom w:val="0"/>
      <w:divBdr>
        <w:top w:val="none" w:sz="0" w:space="0" w:color="auto"/>
        <w:left w:val="none" w:sz="0" w:space="0" w:color="auto"/>
        <w:bottom w:val="none" w:sz="0" w:space="0" w:color="auto"/>
        <w:right w:val="none" w:sz="0" w:space="0" w:color="auto"/>
      </w:divBdr>
      <w:divsChild>
        <w:div w:id="201283492">
          <w:marLeft w:val="720"/>
          <w:marRight w:val="0"/>
          <w:marTop w:val="0"/>
          <w:marBottom w:val="0"/>
          <w:divBdr>
            <w:top w:val="none" w:sz="0" w:space="0" w:color="auto"/>
            <w:left w:val="none" w:sz="0" w:space="0" w:color="auto"/>
            <w:bottom w:val="none" w:sz="0" w:space="0" w:color="auto"/>
            <w:right w:val="none" w:sz="0" w:space="0" w:color="auto"/>
          </w:divBdr>
        </w:div>
      </w:divsChild>
    </w:div>
    <w:div w:id="1635326443">
      <w:bodyDiv w:val="1"/>
      <w:marLeft w:val="0"/>
      <w:marRight w:val="0"/>
      <w:marTop w:val="0"/>
      <w:marBottom w:val="0"/>
      <w:divBdr>
        <w:top w:val="none" w:sz="0" w:space="0" w:color="auto"/>
        <w:left w:val="none" w:sz="0" w:space="0" w:color="auto"/>
        <w:bottom w:val="none" w:sz="0" w:space="0" w:color="auto"/>
        <w:right w:val="none" w:sz="0" w:space="0" w:color="auto"/>
      </w:divBdr>
    </w:div>
    <w:div w:id="1885673214">
      <w:bodyDiv w:val="1"/>
      <w:marLeft w:val="0"/>
      <w:marRight w:val="0"/>
      <w:marTop w:val="0"/>
      <w:marBottom w:val="0"/>
      <w:divBdr>
        <w:top w:val="none" w:sz="0" w:space="0" w:color="auto"/>
        <w:left w:val="none" w:sz="0" w:space="0" w:color="auto"/>
        <w:bottom w:val="none" w:sz="0" w:space="0" w:color="auto"/>
        <w:right w:val="none" w:sz="0" w:space="0" w:color="auto"/>
      </w:divBdr>
    </w:div>
    <w:div w:id="203969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change.chapman.edu/owa/redir.aspx?C=8e4d797b235f40aa83dfa375e35ae0b7&amp;URL=http%3a%2f%2fwww.chapman.edu%2fstudents%2fstudent-health-services%2fdisability-servic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2739E-8128-491B-9846-49461B33D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1355</Words>
  <Characters>7295</Characters>
  <Application>Microsoft Office Word</Application>
  <DocSecurity>0</DocSecurity>
  <Lines>135</Lines>
  <Paragraphs>50</Paragraphs>
  <ScaleCrop>false</ScaleCrop>
  <HeadingPairs>
    <vt:vector size="2" baseType="variant">
      <vt:variant>
        <vt:lpstr>Title</vt:lpstr>
      </vt:variant>
      <vt:variant>
        <vt:i4>1</vt:i4>
      </vt:variant>
    </vt:vector>
  </HeadingPairs>
  <TitlesOfParts>
    <vt:vector size="1" baseType="lpstr">
      <vt:lpstr>CHAPMAN UNIVERSITY</vt:lpstr>
    </vt:vector>
  </TitlesOfParts>
  <Company>ASBE</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CHAPMAN UNIVERSITY</dc:title>
  <dc:creator>Craig Williams</dc:creator>
  <cp:lastModifiedBy>Campos, Carol</cp:lastModifiedBy>
  <cp:revision>2</cp:revision>
  <cp:lastPrinted>2012-07-19T15:48:00Z</cp:lastPrinted>
  <dcterms:created xsi:type="dcterms:W3CDTF">2019-06-10T21:51:00Z</dcterms:created>
  <dcterms:modified xsi:type="dcterms:W3CDTF">2019-06-10T21:51:00Z</dcterms:modified>
</cp:coreProperties>
</file>