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5" w:rsidRDefault="00BC17B5" w:rsidP="0015680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r w:rsidRPr="00BC17B5">
        <w:rPr>
          <w:b/>
          <w:color w:val="FF6600"/>
          <w:sz w:val="44"/>
          <w:szCs w:val="44"/>
        </w:rPr>
        <w:t>Orange County Local Partnership Agreement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sz w:val="44"/>
          <w:szCs w:val="44"/>
        </w:rPr>
      </w:pPr>
      <w:r w:rsidRPr="00BC17B5">
        <w:rPr>
          <w:b/>
          <w:sz w:val="44"/>
          <w:szCs w:val="44"/>
        </w:rPr>
        <w:t>(OCLPA)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r w:rsidRPr="00BC17B5">
        <w:rPr>
          <w:b/>
          <w:color w:val="0000FF"/>
          <w:sz w:val="44"/>
          <w:szCs w:val="44"/>
        </w:rPr>
        <w:t>Workforce Development Program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Information Sheet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345"/>
        <w:gridCol w:w="8005"/>
      </w:tblGrid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Pr="001277A0" w:rsidRDefault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Program Title: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Pr="001277A0" w:rsidRDefault="005A4787">
            <w:pPr>
              <w:rPr>
                <w:b/>
                <w:color w:val="FF6600"/>
                <w:sz w:val="36"/>
                <w:szCs w:val="36"/>
              </w:rPr>
            </w:pPr>
            <w:r w:rsidRPr="005A4787">
              <w:rPr>
                <w:b/>
                <w:sz w:val="36"/>
                <w:szCs w:val="36"/>
              </w:rPr>
              <w:t>Transition Partnership Program (TPP)</w:t>
            </w:r>
          </w:p>
        </w:tc>
      </w:tr>
      <w:tr w:rsidR="00BC17B5" w:rsidTr="00156809">
        <w:tc>
          <w:tcPr>
            <w:tcW w:w="2345" w:type="dxa"/>
          </w:tcPr>
          <w:p w:rsidR="00BC17B5" w:rsidRPr="000D457F" w:rsidRDefault="00BC17B5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8005" w:type="dxa"/>
          </w:tcPr>
          <w:p w:rsidR="00BA35BC" w:rsidRDefault="00621EE2" w:rsidP="00BA35BC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Capistrano USD</w:t>
            </w:r>
            <w:r w:rsidR="00BA35BC">
              <w:rPr>
                <w:b/>
                <w:color w:val="FF6600"/>
                <w:sz w:val="28"/>
                <w:szCs w:val="28"/>
              </w:rPr>
              <w:t xml:space="preserve"> – Transition Partnership Program</w:t>
            </w:r>
          </w:p>
          <w:p w:rsidR="00BA35BC" w:rsidRDefault="00621EE2" w:rsidP="00BA35BC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Irvine </w:t>
            </w:r>
            <w:r w:rsidR="00BA35BC">
              <w:rPr>
                <w:b/>
                <w:color w:val="FF6600"/>
                <w:sz w:val="28"/>
                <w:szCs w:val="28"/>
              </w:rPr>
              <w:t xml:space="preserve">USD – Transition Partnership Program </w:t>
            </w:r>
          </w:p>
          <w:p w:rsidR="00BA35BC" w:rsidRDefault="00621EE2" w:rsidP="00BA35BC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Newport Mesa </w:t>
            </w:r>
            <w:r w:rsidR="00BA35BC">
              <w:rPr>
                <w:b/>
                <w:color w:val="FF6600"/>
                <w:sz w:val="28"/>
                <w:szCs w:val="28"/>
              </w:rPr>
              <w:t>USD - Transition Partnership Program</w:t>
            </w:r>
          </w:p>
          <w:p w:rsidR="00BC17B5" w:rsidRPr="00323ACE" w:rsidRDefault="00621EE2" w:rsidP="00621EE2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Saddleback </w:t>
            </w:r>
            <w:r w:rsidR="00373702" w:rsidRPr="00323ACE">
              <w:rPr>
                <w:b/>
                <w:color w:val="FF6600"/>
                <w:sz w:val="28"/>
                <w:szCs w:val="28"/>
              </w:rPr>
              <w:t xml:space="preserve">USD </w:t>
            </w:r>
            <w:r w:rsidR="00323ACE" w:rsidRPr="00323ACE">
              <w:rPr>
                <w:b/>
                <w:color w:val="FF6600"/>
                <w:sz w:val="28"/>
                <w:szCs w:val="28"/>
              </w:rPr>
              <w:t xml:space="preserve">– Transition Partnership Program </w:t>
            </w:r>
          </w:p>
        </w:tc>
      </w:tr>
      <w:tr w:rsidR="001277A0" w:rsidTr="00156809">
        <w:tc>
          <w:tcPr>
            <w:tcW w:w="2345" w:type="dxa"/>
            <w:shd w:val="clear" w:color="auto" w:fill="D0CECE" w:themeFill="background2" w:themeFillShade="E6"/>
          </w:tcPr>
          <w:p w:rsidR="001277A0" w:rsidRPr="001277A0" w:rsidRDefault="001277A0" w:rsidP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Ages Served: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1277A0" w:rsidRPr="001277A0" w:rsidRDefault="001277A0" w:rsidP="00BA35BC">
            <w:pPr>
              <w:rPr>
                <w:b/>
                <w:color w:val="FF6600"/>
                <w:sz w:val="36"/>
                <w:szCs w:val="36"/>
              </w:rPr>
            </w:pPr>
          </w:p>
        </w:tc>
      </w:tr>
      <w:tr w:rsidR="001277A0" w:rsidTr="001277A0">
        <w:tc>
          <w:tcPr>
            <w:tcW w:w="2345" w:type="dxa"/>
            <w:shd w:val="clear" w:color="auto" w:fill="FFFFFF" w:themeFill="background1"/>
          </w:tcPr>
          <w:p w:rsidR="001277A0" w:rsidRPr="00BC17B5" w:rsidRDefault="001277A0" w:rsidP="00BC17B5">
            <w:pPr>
              <w:rPr>
                <w:b/>
                <w:sz w:val="44"/>
                <w:szCs w:val="44"/>
              </w:rPr>
            </w:pPr>
          </w:p>
        </w:tc>
        <w:tc>
          <w:tcPr>
            <w:tcW w:w="8005" w:type="dxa"/>
            <w:shd w:val="clear" w:color="auto" w:fill="FFFFFF" w:themeFill="background1"/>
          </w:tcPr>
          <w:p w:rsidR="00323ACE" w:rsidRPr="00323ACE" w:rsidRDefault="005A4787" w:rsidP="005A4787">
            <w:pPr>
              <w:rPr>
                <w:color w:val="FF66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Ages 16 to </w:t>
            </w:r>
            <w:r w:rsidR="00373702" w:rsidRPr="00323ACE">
              <w:rPr>
                <w:color w:val="FF6600"/>
                <w:sz w:val="28"/>
                <w:szCs w:val="28"/>
              </w:rPr>
              <w:t>21</w:t>
            </w:r>
            <w:r>
              <w:rPr>
                <w:color w:val="FF6600"/>
                <w:sz w:val="28"/>
                <w:szCs w:val="28"/>
              </w:rPr>
              <w:t xml:space="preserve"> yr. old </w:t>
            </w:r>
            <w:r w:rsidR="00BA35BC">
              <w:rPr>
                <w:color w:val="FF6600"/>
                <w:sz w:val="28"/>
                <w:szCs w:val="28"/>
              </w:rPr>
              <w:t>S</w:t>
            </w:r>
            <w:r w:rsidR="00323ACE">
              <w:rPr>
                <w:color w:val="FF6600"/>
                <w:sz w:val="28"/>
                <w:szCs w:val="28"/>
              </w:rPr>
              <w:t>tudent</w:t>
            </w:r>
            <w:r w:rsidR="00BA35BC">
              <w:rPr>
                <w:color w:val="FF6600"/>
                <w:sz w:val="28"/>
                <w:szCs w:val="28"/>
              </w:rPr>
              <w:t>s</w:t>
            </w:r>
            <w:r w:rsidR="00323ACE">
              <w:rPr>
                <w:color w:val="FF6600"/>
                <w:sz w:val="28"/>
                <w:szCs w:val="28"/>
              </w:rPr>
              <w:t xml:space="preserve"> w/Disability (IEP or 504 plan) attending high school </w:t>
            </w:r>
          </w:p>
        </w:tc>
      </w:tr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Pr="001277A0" w:rsidRDefault="00BC17B5" w:rsidP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Location(s):</w:t>
            </w:r>
          </w:p>
          <w:p w:rsidR="00BC17B5" w:rsidRPr="001277A0" w:rsidRDefault="00BC17B5">
            <w:pPr>
              <w:rPr>
                <w:b/>
                <w:i/>
                <w:sz w:val="24"/>
                <w:szCs w:val="24"/>
              </w:rPr>
            </w:pPr>
            <w:r w:rsidRPr="001277A0">
              <w:rPr>
                <w:b/>
                <w:i/>
                <w:sz w:val="24"/>
                <w:szCs w:val="24"/>
              </w:rPr>
              <w:t>(Address)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Pr="001277A0" w:rsidRDefault="00BC17B5">
            <w:pPr>
              <w:rPr>
                <w:b/>
                <w:color w:val="FF6600"/>
                <w:sz w:val="36"/>
                <w:szCs w:val="36"/>
              </w:rPr>
            </w:pPr>
          </w:p>
        </w:tc>
      </w:tr>
      <w:tr w:rsidR="00327957" w:rsidTr="00156809">
        <w:tc>
          <w:tcPr>
            <w:tcW w:w="2345" w:type="dxa"/>
            <w:vMerge w:val="restart"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327957" w:rsidRPr="00FF4CFF" w:rsidRDefault="003868CA" w:rsidP="003868CA">
            <w:pPr>
              <w:rPr>
                <w:b/>
                <w:sz w:val="28"/>
                <w:szCs w:val="28"/>
              </w:rPr>
            </w:pPr>
            <w:r w:rsidRPr="003868CA">
              <w:rPr>
                <w:b/>
                <w:sz w:val="28"/>
                <w:szCs w:val="28"/>
              </w:rPr>
              <w:t>31522 El Camino Real</w:t>
            </w:r>
            <w:r>
              <w:rPr>
                <w:b/>
                <w:sz w:val="28"/>
                <w:szCs w:val="28"/>
              </w:rPr>
              <w:t>,</w:t>
            </w:r>
            <w:r w:rsidR="006B45C9">
              <w:rPr>
                <w:b/>
                <w:sz w:val="28"/>
                <w:szCs w:val="28"/>
              </w:rPr>
              <w:t xml:space="preserve"> </w:t>
            </w:r>
            <w:r w:rsidRPr="003868CA">
              <w:rPr>
                <w:b/>
                <w:sz w:val="28"/>
                <w:szCs w:val="28"/>
              </w:rPr>
              <w:t>San Juan Capistrano, CA 92675</w:t>
            </w: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0D457F" w:rsidRPr="006B45C9" w:rsidRDefault="006B45C9">
            <w:pPr>
              <w:rPr>
                <w:b/>
                <w:color w:val="FF6600"/>
                <w:sz w:val="28"/>
                <w:szCs w:val="28"/>
              </w:rPr>
            </w:pPr>
            <w:r w:rsidRPr="006B45C9">
              <w:rPr>
                <w:b/>
                <w:sz w:val="28"/>
                <w:szCs w:val="28"/>
              </w:rPr>
              <w:t xml:space="preserve">5050 </w:t>
            </w:r>
            <w:proofErr w:type="spellStart"/>
            <w:r w:rsidRPr="006B45C9">
              <w:rPr>
                <w:b/>
                <w:sz w:val="28"/>
                <w:szCs w:val="28"/>
              </w:rPr>
              <w:t>Barranca</w:t>
            </w:r>
            <w:proofErr w:type="spellEnd"/>
            <w:r w:rsidRPr="006B45C9">
              <w:rPr>
                <w:b/>
                <w:sz w:val="28"/>
                <w:szCs w:val="28"/>
              </w:rPr>
              <w:t xml:space="preserve"> Parkway , Irvine</w:t>
            </w:r>
            <w:r>
              <w:rPr>
                <w:b/>
                <w:sz w:val="28"/>
                <w:szCs w:val="28"/>
              </w:rPr>
              <w:t>, 92604</w:t>
            </w:r>
            <w:r w:rsidRPr="006B45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327957" w:rsidRPr="006B45C9" w:rsidRDefault="006B45C9" w:rsidP="006B45C9">
            <w:pPr>
              <w:rPr>
                <w:b/>
                <w:sz w:val="28"/>
                <w:szCs w:val="28"/>
              </w:rPr>
            </w:pPr>
            <w:r w:rsidRPr="006B45C9">
              <w:rPr>
                <w:b/>
                <w:sz w:val="28"/>
                <w:szCs w:val="28"/>
              </w:rPr>
              <w:t>425 E 18th Street  A20</w:t>
            </w:r>
            <w:r w:rsidRPr="006B45C9">
              <w:rPr>
                <w:b/>
                <w:sz w:val="28"/>
                <w:szCs w:val="28"/>
              </w:rPr>
              <w:t xml:space="preserve">, </w:t>
            </w:r>
            <w:r w:rsidRPr="006B45C9">
              <w:rPr>
                <w:b/>
                <w:sz w:val="28"/>
                <w:szCs w:val="28"/>
              </w:rPr>
              <w:t>Costa Mesa, CA  92627</w:t>
            </w: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0D457F" w:rsidRPr="006B45C9" w:rsidRDefault="006B45C9" w:rsidP="006B45C9">
            <w:pPr>
              <w:rPr>
                <w:b/>
                <w:color w:val="FF6600"/>
                <w:sz w:val="28"/>
                <w:szCs w:val="28"/>
              </w:rPr>
            </w:pPr>
            <w:r w:rsidRPr="006B45C9">
              <w:rPr>
                <w:b/>
                <w:sz w:val="28"/>
                <w:szCs w:val="28"/>
              </w:rPr>
              <w:t xml:space="preserve">25121 </w:t>
            </w:r>
            <w:proofErr w:type="spellStart"/>
            <w:r w:rsidRPr="006B45C9">
              <w:rPr>
                <w:b/>
                <w:sz w:val="28"/>
                <w:szCs w:val="28"/>
              </w:rPr>
              <w:t>Pradera</w:t>
            </w:r>
            <w:proofErr w:type="spellEnd"/>
            <w:r w:rsidRPr="006B45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45C9">
              <w:rPr>
                <w:b/>
                <w:sz w:val="28"/>
                <w:szCs w:val="28"/>
              </w:rPr>
              <w:t>Dr</w:t>
            </w:r>
            <w:proofErr w:type="spellEnd"/>
            <w:r w:rsidRPr="006B45C9">
              <w:rPr>
                <w:b/>
                <w:sz w:val="28"/>
                <w:szCs w:val="28"/>
              </w:rPr>
              <w:t xml:space="preserve">, </w:t>
            </w:r>
            <w:r w:rsidRPr="006B45C9">
              <w:rPr>
                <w:b/>
                <w:sz w:val="28"/>
                <w:szCs w:val="28"/>
              </w:rPr>
              <w:t>Mission Viejo, CA, 92691</w:t>
            </w:r>
          </w:p>
        </w:tc>
        <w:bookmarkStart w:id="0" w:name="_GoBack"/>
        <w:bookmarkEnd w:id="0"/>
      </w:tr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Default="00BC17B5">
            <w:pPr>
              <w:rPr>
                <w:b/>
                <w:color w:val="FF6600"/>
                <w:sz w:val="44"/>
                <w:szCs w:val="44"/>
              </w:rPr>
            </w:pPr>
            <w:r w:rsidRPr="00BC17B5">
              <w:rPr>
                <w:b/>
                <w:sz w:val="44"/>
                <w:szCs w:val="44"/>
              </w:rPr>
              <w:t>Summary: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Default="00BC17B5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156809" w:rsidTr="00156809">
        <w:tc>
          <w:tcPr>
            <w:tcW w:w="2345" w:type="dxa"/>
            <w:vMerge w:val="restart"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373702" w:rsidP="00323ACE">
            <w:pPr>
              <w:rPr>
                <w:rFonts w:cs="Arial"/>
                <w:b/>
                <w:color w:val="FF6600"/>
                <w:sz w:val="28"/>
                <w:szCs w:val="28"/>
              </w:rPr>
            </w:pPr>
            <w:r w:rsidRPr="00323ACE">
              <w:rPr>
                <w:rFonts w:cs="Arial"/>
                <w:color w:val="222222"/>
                <w:sz w:val="28"/>
                <w:szCs w:val="28"/>
              </w:rPr>
              <w:t>The TPP builds partnerships between select local education</w:t>
            </w:r>
            <w:r w:rsidR="00323ACE">
              <w:rPr>
                <w:rFonts w:cs="Arial"/>
                <w:color w:val="222222"/>
                <w:sz w:val="28"/>
                <w:szCs w:val="28"/>
              </w:rPr>
              <w:t xml:space="preserve"> </w:t>
            </w: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323ACE" w:rsidP="00323ACE">
            <w:pPr>
              <w:rPr>
                <w:b/>
                <w:color w:val="FF6600"/>
                <w:sz w:val="28"/>
                <w:szCs w:val="28"/>
              </w:rPr>
            </w:pPr>
            <w:proofErr w:type="gramStart"/>
            <w:r w:rsidRPr="00323ACE">
              <w:rPr>
                <w:rFonts w:cs="Arial"/>
                <w:color w:val="222222"/>
                <w:sz w:val="28"/>
                <w:szCs w:val="28"/>
              </w:rPr>
              <w:t>agencies</w:t>
            </w:r>
            <w:proofErr w:type="gramEnd"/>
            <w:r w:rsidRPr="00323ACE">
              <w:rPr>
                <w:rFonts w:cs="Arial"/>
                <w:color w:val="222222"/>
                <w:sz w:val="28"/>
                <w:szCs w:val="28"/>
              </w:rPr>
              <w:t xml:space="preserve"> (LEAs) and the DOR. The TPP provides enhanced, </w:t>
            </w: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323ACE" w:rsidP="00323ACE">
            <w:pPr>
              <w:rPr>
                <w:color w:val="FF6600"/>
                <w:sz w:val="28"/>
                <w:szCs w:val="28"/>
              </w:rPr>
            </w:pPr>
            <w:r w:rsidRPr="00323ACE">
              <w:rPr>
                <w:sz w:val="28"/>
                <w:szCs w:val="28"/>
              </w:rPr>
              <w:t xml:space="preserve">Coordinated vocational services including Pre-Employment </w:t>
            </w: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323ACE" w:rsidP="00323ACE">
            <w:pPr>
              <w:rPr>
                <w:rFonts w:cs="Arial"/>
                <w:b/>
                <w:color w:val="FF6600"/>
                <w:sz w:val="28"/>
                <w:szCs w:val="28"/>
              </w:rPr>
            </w:pPr>
            <w:r w:rsidRPr="00323ACE">
              <w:rPr>
                <w:rFonts w:cs="Arial"/>
                <w:color w:val="222222"/>
                <w:sz w:val="28"/>
                <w:szCs w:val="28"/>
              </w:rPr>
              <w:t>Transition Services (Pre-E</w:t>
            </w:r>
            <w:r>
              <w:rPr>
                <w:rFonts w:cs="Arial"/>
                <w:color w:val="222222"/>
                <w:sz w:val="28"/>
                <w:szCs w:val="28"/>
              </w:rPr>
              <w:t>TS</w:t>
            </w:r>
            <w:r w:rsidRPr="00323ACE">
              <w:rPr>
                <w:rFonts w:cs="Arial"/>
                <w:color w:val="222222"/>
                <w:sz w:val="28"/>
                <w:szCs w:val="28"/>
              </w:rPr>
              <w:t xml:space="preserve">) to successfully transition </w:t>
            </w:r>
            <w:r>
              <w:rPr>
                <w:rFonts w:cs="Arial"/>
                <w:color w:val="222222"/>
                <w:sz w:val="28"/>
                <w:szCs w:val="28"/>
              </w:rPr>
              <w:t xml:space="preserve">students </w:t>
            </w: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323ACE" w:rsidP="00323ACE">
            <w:pPr>
              <w:rPr>
                <w:rFonts w:cs="Arial"/>
                <w:sz w:val="28"/>
                <w:szCs w:val="28"/>
              </w:rPr>
            </w:pPr>
            <w:proofErr w:type="gramStart"/>
            <w:r w:rsidRPr="00323ACE">
              <w:rPr>
                <w:rFonts w:cs="Arial"/>
                <w:sz w:val="28"/>
                <w:szCs w:val="28"/>
              </w:rPr>
              <w:t>with</w:t>
            </w:r>
            <w:proofErr w:type="gramEnd"/>
            <w:r w:rsidRPr="00323ACE">
              <w:rPr>
                <w:rFonts w:cs="Arial"/>
                <w:sz w:val="28"/>
                <w:szCs w:val="28"/>
              </w:rPr>
              <w:t xml:space="preserve"> disabilities into meaningful employment. </w:t>
            </w: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323ACE" w:rsidRDefault="00156809" w:rsidP="00323ACE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</w:tr>
      <w:tr w:rsidR="000D457F" w:rsidTr="000D457F">
        <w:trPr>
          <w:trHeight w:val="395"/>
        </w:trPr>
        <w:tc>
          <w:tcPr>
            <w:tcW w:w="2345" w:type="dxa"/>
            <w:shd w:val="clear" w:color="auto" w:fill="D0CECE" w:themeFill="background2" w:themeFillShade="E6"/>
          </w:tcPr>
          <w:p w:rsidR="000D457F" w:rsidRPr="001277A0" w:rsidRDefault="000D457F" w:rsidP="00327957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Web Address:</w:t>
            </w:r>
          </w:p>
        </w:tc>
        <w:tc>
          <w:tcPr>
            <w:tcW w:w="8005" w:type="dxa"/>
            <w:shd w:val="clear" w:color="auto" w:fill="auto"/>
          </w:tcPr>
          <w:p w:rsidR="000D457F" w:rsidRPr="000D457F" w:rsidRDefault="000D457F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BC17B5" w:rsidTr="00156809">
        <w:trPr>
          <w:trHeight w:val="1223"/>
        </w:trPr>
        <w:tc>
          <w:tcPr>
            <w:tcW w:w="2345" w:type="dxa"/>
            <w:shd w:val="clear" w:color="auto" w:fill="D0CECE" w:themeFill="background2" w:themeFillShade="E6"/>
          </w:tcPr>
          <w:p w:rsidR="00327957" w:rsidRPr="001277A0" w:rsidRDefault="00327957" w:rsidP="00327957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Contact(s):</w:t>
            </w:r>
          </w:p>
          <w:p w:rsidR="00BC17B5" w:rsidRPr="001277A0" w:rsidRDefault="00327957">
            <w:pPr>
              <w:rPr>
                <w:b/>
                <w:i/>
                <w:sz w:val="24"/>
                <w:szCs w:val="24"/>
              </w:rPr>
            </w:pPr>
            <w:r w:rsidRPr="001277A0">
              <w:rPr>
                <w:b/>
                <w:i/>
                <w:sz w:val="24"/>
                <w:szCs w:val="24"/>
              </w:rPr>
              <w:t>(Name, email &amp;</w:t>
            </w:r>
            <w:r w:rsidR="001277A0" w:rsidRPr="001277A0">
              <w:rPr>
                <w:b/>
                <w:i/>
                <w:sz w:val="24"/>
                <w:szCs w:val="24"/>
              </w:rPr>
              <w:t xml:space="preserve"> </w:t>
            </w:r>
            <w:r w:rsidRPr="001277A0">
              <w:rPr>
                <w:b/>
                <w:i/>
                <w:sz w:val="24"/>
                <w:szCs w:val="24"/>
              </w:rPr>
              <w:t>phone number)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373702" w:rsidRPr="001277A0" w:rsidRDefault="00373702" w:rsidP="00373702">
            <w:pPr>
              <w:rPr>
                <w:b/>
                <w:color w:val="FF6600"/>
                <w:sz w:val="36"/>
                <w:szCs w:val="36"/>
              </w:rPr>
            </w:pPr>
          </w:p>
        </w:tc>
      </w:tr>
      <w:tr w:rsidR="00BC17B5" w:rsidTr="00156809">
        <w:tc>
          <w:tcPr>
            <w:tcW w:w="2345" w:type="dxa"/>
          </w:tcPr>
          <w:p w:rsidR="00BC17B5" w:rsidRPr="000D457F" w:rsidRDefault="000D457F">
            <w:pPr>
              <w:rPr>
                <w:b/>
                <w:color w:val="FF6600"/>
                <w:sz w:val="24"/>
                <w:szCs w:val="24"/>
              </w:rPr>
            </w:pPr>
            <w:bookmarkStart w:id="1" w:name="_Hlk508799992"/>
            <w:r>
              <w:rPr>
                <w:b/>
                <w:color w:val="FF6600"/>
                <w:sz w:val="44"/>
                <w:szCs w:val="44"/>
              </w:rPr>
              <w:t xml:space="preserve">             </w:t>
            </w:r>
            <w:r w:rsidRPr="000D457F">
              <w:rPr>
                <w:b/>
                <w:color w:val="FF6600"/>
                <w:sz w:val="24"/>
                <w:szCs w:val="24"/>
              </w:rPr>
              <w:t>(</w:t>
            </w:r>
            <w:r>
              <w:rPr>
                <w:b/>
                <w:color w:val="FF6600"/>
                <w:sz w:val="24"/>
                <w:szCs w:val="24"/>
              </w:rPr>
              <w:t>n</w:t>
            </w:r>
            <w:r w:rsidRPr="000D457F">
              <w:rPr>
                <w:b/>
                <w:color w:val="FF6600"/>
                <w:sz w:val="24"/>
                <w:szCs w:val="24"/>
              </w:rPr>
              <w:t>ame)</w:t>
            </w:r>
          </w:p>
        </w:tc>
        <w:tc>
          <w:tcPr>
            <w:tcW w:w="8005" w:type="dxa"/>
          </w:tcPr>
          <w:p w:rsidR="005A4787" w:rsidRDefault="005A4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of Rehabilitation</w:t>
            </w:r>
          </w:p>
          <w:p w:rsidR="00373702" w:rsidRPr="00373702" w:rsidRDefault="00621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Leslie Baker</w:t>
            </w:r>
            <w:r w:rsidR="005A4787">
              <w:rPr>
                <w:b/>
                <w:sz w:val="28"/>
                <w:szCs w:val="28"/>
              </w:rPr>
              <w:t>, Contract Administrator</w:t>
            </w:r>
            <w:r w:rsidR="00373702" w:rsidRPr="00373702">
              <w:rPr>
                <w:b/>
                <w:sz w:val="28"/>
                <w:szCs w:val="28"/>
              </w:rPr>
              <w:t xml:space="preserve"> </w:t>
            </w:r>
          </w:p>
          <w:p w:rsidR="00373702" w:rsidRPr="00327957" w:rsidRDefault="00621EE2" w:rsidP="00621EE2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Located in San Diego District Office</w:t>
            </w:r>
          </w:p>
        </w:tc>
      </w:tr>
      <w:tr w:rsidR="00BA35BC" w:rsidTr="00156809">
        <w:tc>
          <w:tcPr>
            <w:tcW w:w="2345" w:type="dxa"/>
          </w:tcPr>
          <w:p w:rsidR="00BA35BC" w:rsidRDefault="005A4787" w:rsidP="00BA35BC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color w:val="FF6600"/>
                <w:sz w:val="24"/>
                <w:szCs w:val="24"/>
              </w:rPr>
              <w:t xml:space="preserve">                   </w:t>
            </w:r>
            <w:r w:rsidR="00BA35BC" w:rsidRPr="000D457F">
              <w:rPr>
                <w:b/>
                <w:color w:val="FF6600"/>
                <w:sz w:val="24"/>
                <w:szCs w:val="24"/>
              </w:rPr>
              <w:t>(</w:t>
            </w:r>
            <w:r w:rsidR="00BA35BC">
              <w:rPr>
                <w:b/>
                <w:color w:val="FF6600"/>
                <w:sz w:val="24"/>
                <w:szCs w:val="24"/>
              </w:rPr>
              <w:t>address</w:t>
            </w:r>
            <w:r w:rsidR="00BA35BC" w:rsidRPr="000D457F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8005" w:type="dxa"/>
          </w:tcPr>
          <w:p w:rsidR="00621EE2" w:rsidRPr="00621EE2" w:rsidRDefault="00621EE2" w:rsidP="00621EE2">
            <w:pPr>
              <w:rPr>
                <w:b/>
                <w:sz w:val="28"/>
                <w:szCs w:val="28"/>
              </w:rPr>
            </w:pPr>
            <w:r w:rsidRPr="00621EE2">
              <w:rPr>
                <w:b/>
                <w:sz w:val="28"/>
                <w:szCs w:val="28"/>
              </w:rPr>
              <w:t xml:space="preserve">7575 Metropolitan </w:t>
            </w:r>
            <w:proofErr w:type="spellStart"/>
            <w:r w:rsidRPr="00621EE2">
              <w:rPr>
                <w:b/>
                <w:sz w:val="28"/>
                <w:szCs w:val="28"/>
              </w:rPr>
              <w:t>Dr</w:t>
            </w:r>
            <w:proofErr w:type="spellEnd"/>
            <w:r w:rsidRPr="00621EE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21EE2">
              <w:rPr>
                <w:b/>
                <w:sz w:val="28"/>
                <w:szCs w:val="28"/>
              </w:rPr>
              <w:t>Ste</w:t>
            </w:r>
            <w:proofErr w:type="spellEnd"/>
            <w:r w:rsidRPr="00621EE2">
              <w:rPr>
                <w:b/>
                <w:sz w:val="28"/>
                <w:szCs w:val="28"/>
              </w:rPr>
              <w:t xml:space="preserve"> 107</w:t>
            </w:r>
          </w:p>
          <w:p w:rsidR="005A4787" w:rsidRDefault="00621EE2" w:rsidP="00621EE2">
            <w:pPr>
              <w:rPr>
                <w:b/>
                <w:sz w:val="28"/>
                <w:szCs w:val="28"/>
              </w:rPr>
            </w:pPr>
            <w:r w:rsidRPr="00621EE2">
              <w:rPr>
                <w:b/>
                <w:sz w:val="28"/>
                <w:szCs w:val="28"/>
              </w:rPr>
              <w:t>San Diego, CA 92108</w:t>
            </w:r>
          </w:p>
        </w:tc>
      </w:tr>
      <w:tr w:rsidR="000D457F" w:rsidTr="00156809">
        <w:tc>
          <w:tcPr>
            <w:tcW w:w="2345" w:type="dxa"/>
          </w:tcPr>
          <w:p w:rsidR="000D457F" w:rsidRPr="000D457F" w:rsidRDefault="000D457F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 xml:space="preserve">                        </w:t>
            </w:r>
            <w:r w:rsidRPr="000D457F">
              <w:rPr>
                <w:b/>
                <w:color w:val="FF6600"/>
                <w:sz w:val="24"/>
                <w:szCs w:val="24"/>
              </w:rPr>
              <w:t>(email)</w:t>
            </w:r>
          </w:p>
        </w:tc>
        <w:tc>
          <w:tcPr>
            <w:tcW w:w="8005" w:type="dxa"/>
          </w:tcPr>
          <w:p w:rsidR="000D457F" w:rsidRPr="00BA35BC" w:rsidRDefault="00621EE2" w:rsidP="00621EE2">
            <w:pPr>
              <w:rPr>
                <w:b/>
                <w:sz w:val="28"/>
                <w:szCs w:val="28"/>
              </w:rPr>
            </w:pPr>
            <w:r w:rsidRPr="00621EE2">
              <w:rPr>
                <w:b/>
                <w:sz w:val="28"/>
                <w:szCs w:val="28"/>
              </w:rPr>
              <w:t>Leslie.Baker@dor.ca.gov&gt;</w:t>
            </w:r>
          </w:p>
        </w:tc>
      </w:tr>
      <w:tr w:rsidR="00BC17B5" w:rsidTr="00156809">
        <w:tc>
          <w:tcPr>
            <w:tcW w:w="2345" w:type="dxa"/>
          </w:tcPr>
          <w:p w:rsidR="00BC17B5" w:rsidRPr="000D457F" w:rsidRDefault="000D457F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44"/>
                <w:szCs w:val="44"/>
              </w:rPr>
              <w:t xml:space="preserve">     </w:t>
            </w:r>
            <w:r w:rsidRPr="000D457F">
              <w:rPr>
                <w:b/>
                <w:color w:val="FF6600"/>
                <w:sz w:val="24"/>
                <w:szCs w:val="24"/>
              </w:rPr>
              <w:t>(phone number)</w:t>
            </w:r>
          </w:p>
        </w:tc>
        <w:tc>
          <w:tcPr>
            <w:tcW w:w="8005" w:type="dxa"/>
          </w:tcPr>
          <w:p w:rsidR="00BC17B5" w:rsidRPr="00FF4CFF" w:rsidRDefault="00621EE2" w:rsidP="00621EE2">
            <w:pPr>
              <w:shd w:val="clear" w:color="auto" w:fill="FFFFFF"/>
              <w:rPr>
                <w:b/>
                <w:color w:val="FF6600"/>
                <w:sz w:val="28"/>
                <w:szCs w:val="28"/>
              </w:rPr>
            </w:pPr>
            <w:r w:rsidRPr="00621EE2">
              <w:rPr>
                <w:b/>
                <w:color w:val="FF6600"/>
                <w:sz w:val="28"/>
                <w:szCs w:val="28"/>
              </w:rPr>
              <w:t>619-767-2131 (desk)</w:t>
            </w:r>
            <w:r>
              <w:t xml:space="preserve">  </w:t>
            </w:r>
            <w:r w:rsidRPr="00621EE2">
              <w:rPr>
                <w:b/>
                <w:color w:val="FF6600"/>
                <w:sz w:val="28"/>
                <w:szCs w:val="28"/>
              </w:rPr>
              <w:t>619-385-3349 (cell)</w:t>
            </w:r>
          </w:p>
        </w:tc>
      </w:tr>
      <w:bookmarkEnd w:id="1"/>
    </w:tbl>
    <w:p w:rsidR="00BC17B5" w:rsidRDefault="00BC17B5" w:rsidP="00BC17B5">
      <w:pPr>
        <w:spacing w:after="0" w:line="240" w:lineRule="auto"/>
        <w:rPr>
          <w:b/>
          <w:sz w:val="44"/>
          <w:szCs w:val="44"/>
        </w:rPr>
      </w:pPr>
    </w:p>
    <w:sectPr w:rsidR="00BC17B5" w:rsidSect="001277A0">
      <w:pgSz w:w="12240" w:h="15840"/>
      <w:pgMar w:top="432" w:right="54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6CD"/>
    <w:multiLevelType w:val="hybridMultilevel"/>
    <w:tmpl w:val="817E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D"/>
    <w:rsid w:val="00001E44"/>
    <w:rsid w:val="000D457F"/>
    <w:rsid w:val="001277A0"/>
    <w:rsid w:val="00156809"/>
    <w:rsid w:val="001B330D"/>
    <w:rsid w:val="00306B57"/>
    <w:rsid w:val="00323ACE"/>
    <w:rsid w:val="00327957"/>
    <w:rsid w:val="0034374D"/>
    <w:rsid w:val="00373702"/>
    <w:rsid w:val="003868CA"/>
    <w:rsid w:val="00507A86"/>
    <w:rsid w:val="005A4787"/>
    <w:rsid w:val="005F77D5"/>
    <w:rsid w:val="00621EE2"/>
    <w:rsid w:val="006B45C9"/>
    <w:rsid w:val="00A15A1E"/>
    <w:rsid w:val="00AD5467"/>
    <w:rsid w:val="00B2672D"/>
    <w:rsid w:val="00BA35BC"/>
    <w:rsid w:val="00BC17B5"/>
    <w:rsid w:val="00E1259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5FC4F184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ONeal</dc:creator>
  <cp:lastModifiedBy>sfagan</cp:lastModifiedBy>
  <cp:revision>2</cp:revision>
  <cp:lastPrinted>2018-05-14T23:01:00Z</cp:lastPrinted>
  <dcterms:created xsi:type="dcterms:W3CDTF">2018-07-26T23:03:00Z</dcterms:created>
  <dcterms:modified xsi:type="dcterms:W3CDTF">2018-07-26T23:03:00Z</dcterms:modified>
</cp:coreProperties>
</file>