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50A" w:rsidRPr="00CD5B44" w:rsidRDefault="00CB5481" w:rsidP="00367526">
      <w:pPr>
        <w:pStyle w:val="Heading1"/>
        <w:rPr>
          <w:b/>
          <w:u w:val="single"/>
        </w:rPr>
      </w:pPr>
      <w:r>
        <w:rPr>
          <w:b/>
          <w:u w:val="single"/>
        </w:rPr>
        <w:t>Budget to Actual with Encumbrance (NOP)</w:t>
      </w:r>
    </w:p>
    <w:p w:rsidR="00CB5481" w:rsidRDefault="00CB5481" w:rsidP="00A03F1D">
      <w:pPr>
        <w:pStyle w:val="NoSpacing"/>
      </w:pPr>
    </w:p>
    <w:p w:rsidR="00275AEF" w:rsidRDefault="00CB5481" w:rsidP="00275AEF">
      <w:pPr>
        <w:pStyle w:val="NoSpacing"/>
      </w:pPr>
      <w:r>
        <w:t xml:space="preserve">This report provides budget to actual with encumbrance data for non-fund 100.  </w:t>
      </w:r>
      <w:r w:rsidR="001852D9">
        <w:t xml:space="preserve">  </w:t>
      </w:r>
    </w:p>
    <w:p w:rsidR="00275AEF" w:rsidRDefault="00275AEF" w:rsidP="00275AEF">
      <w:pPr>
        <w:pStyle w:val="NoSpacing"/>
        <w:numPr>
          <w:ilvl w:val="0"/>
          <w:numId w:val="8"/>
        </w:numPr>
      </w:pPr>
      <w:r>
        <w:t xml:space="preserve">Please follow the Budget Reports training document general training guide to setup the run control.  </w:t>
      </w:r>
      <w:hyperlink r:id="rId8" w:history="1">
        <w:r w:rsidRPr="00076336">
          <w:rPr>
            <w:rStyle w:val="Hyperlink"/>
          </w:rPr>
          <w:t>https://mywindow.chapman.edu/teams/PeopleSoft/Training/Report%20Training/Forms/AllItems.aspx</w:t>
        </w:r>
      </w:hyperlink>
    </w:p>
    <w:p w:rsidR="00275AEF" w:rsidRDefault="00275AEF" w:rsidP="00275AEF">
      <w:pPr>
        <w:pStyle w:val="NoSpacing"/>
        <w:numPr>
          <w:ilvl w:val="0"/>
          <w:numId w:val="8"/>
        </w:numPr>
      </w:pPr>
      <w:r>
        <w:t>This report will require specific inputs for the Template and Ledger Group depending on the fund, see below.</w:t>
      </w:r>
    </w:p>
    <w:p w:rsidR="00275AEF" w:rsidRDefault="00275AEF" w:rsidP="00E53438">
      <w:pPr>
        <w:pStyle w:val="NoSpacing"/>
        <w:numPr>
          <w:ilvl w:val="0"/>
          <w:numId w:val="8"/>
        </w:numPr>
      </w:pPr>
      <w:r>
        <w:t xml:space="preserve">Note that users who do not have all-accounts security (non-comp only or student only compensation) will see limited data depending on the budget setup for ledgers.   </w:t>
      </w:r>
    </w:p>
    <w:p w:rsidR="00275AEF" w:rsidRDefault="00275AEF" w:rsidP="00275AEF">
      <w:pPr>
        <w:pStyle w:val="NoSpacing"/>
        <w:numPr>
          <w:ilvl w:val="0"/>
          <w:numId w:val="8"/>
        </w:numPr>
      </w:pPr>
      <w:r>
        <w:t xml:space="preserve">Note </w:t>
      </w:r>
      <w:r w:rsidR="00A02F33">
        <w:t xml:space="preserve">all NOP </w:t>
      </w:r>
      <w:r>
        <w:t>report</w:t>
      </w:r>
      <w:r w:rsidR="00A02F33">
        <w:t>s</w:t>
      </w:r>
      <w:r>
        <w:t xml:space="preserve"> </w:t>
      </w:r>
      <w:r w:rsidR="00A02F33">
        <w:t>are</w:t>
      </w:r>
      <w:r>
        <w:t xml:space="preserve"> reporting on GL Actuals which is different than the Fund 100 Budget to Actual</w:t>
      </w:r>
      <w:r w:rsidR="00A02F33">
        <w:t>s with Encumbrance</w:t>
      </w:r>
      <w:bookmarkStart w:id="0" w:name="_GoBack"/>
      <w:bookmarkEnd w:id="0"/>
      <w:r>
        <w:t xml:space="preserve"> report which is reporting on KK Actuals.  </w:t>
      </w:r>
    </w:p>
    <w:p w:rsidR="00CB5481" w:rsidRDefault="00CB5481" w:rsidP="00CB5481">
      <w:pPr>
        <w:pStyle w:val="NoSpacing"/>
      </w:pPr>
    </w:p>
    <w:p w:rsidR="00CB5481" w:rsidRDefault="00CB5481" w:rsidP="00CB5481">
      <w:r>
        <w:t xml:space="preserve">Navigation: Main Menu &gt; Chapman Customization &gt; Reports &gt; Budget &gt; Budget to </w:t>
      </w:r>
      <w:proofErr w:type="spellStart"/>
      <w:r>
        <w:t>Actl</w:t>
      </w:r>
      <w:proofErr w:type="spellEnd"/>
      <w:r>
        <w:t xml:space="preserve"> w </w:t>
      </w:r>
      <w:proofErr w:type="spellStart"/>
      <w:r>
        <w:t>Encumb</w:t>
      </w:r>
      <w:proofErr w:type="spellEnd"/>
      <w:r>
        <w:t xml:space="preserve"> (NOP)</w:t>
      </w:r>
    </w:p>
    <w:p w:rsidR="00CB5481" w:rsidRPr="00763BB9" w:rsidRDefault="00CB5481" w:rsidP="00CB5481">
      <w:pPr>
        <w:pStyle w:val="Heading2"/>
        <w:rPr>
          <w:b/>
          <w:u w:val="single"/>
        </w:rPr>
      </w:pPr>
      <w:r w:rsidRPr="00763BB9">
        <w:rPr>
          <w:b/>
          <w:u w:val="single"/>
        </w:rPr>
        <w:t>Template selection</w:t>
      </w:r>
    </w:p>
    <w:p w:rsidR="00CB5481" w:rsidRDefault="00CB5481" w:rsidP="00CB5481">
      <w:r>
        <w:t xml:space="preserve">The report contains </w:t>
      </w:r>
      <w:r w:rsidR="009A613D">
        <w:t>4</w:t>
      </w:r>
      <w:r>
        <w:t xml:space="preserve"> templates, you will need to select </w:t>
      </w:r>
      <w:r w:rsidR="005A217A">
        <w:t>the template</w:t>
      </w:r>
      <w:r w:rsidR="001D1BD9">
        <w:t xml:space="preserve"> and the Ledger Group</w:t>
      </w:r>
      <w:r w:rsidR="005A217A">
        <w:t xml:space="preserve"> base</w:t>
      </w:r>
      <w:r w:rsidR="001D1BD9">
        <w:t>d</w:t>
      </w:r>
      <w:r w:rsidR="005A217A">
        <w:t xml:space="preserve"> on the fund associated with the program or project.</w:t>
      </w:r>
      <w:r w:rsidR="001D1BD9">
        <w:t xml:space="preserve">  See below.</w:t>
      </w:r>
    </w:p>
    <w:p w:rsidR="00763BB9" w:rsidRDefault="00763BB9" w:rsidP="00A03F1D">
      <w:pPr>
        <w:pStyle w:val="NoSpacing"/>
      </w:pPr>
      <w:r>
        <w:object w:dxaOrig="6855" w:dyaOrig="43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.4pt;height:219.05pt" o:ole="">
            <v:imagedata r:id="rId9" o:title=""/>
          </v:shape>
          <o:OLEObject Type="Embed" ProgID="Excel.Sheet.12" ShapeID="_x0000_i1025" DrawAspect="Content" ObjectID="_1482645523" r:id="rId10"/>
        </w:object>
      </w:r>
    </w:p>
    <w:p w:rsidR="00CB5481" w:rsidRDefault="00CB5481" w:rsidP="00A03F1D">
      <w:pPr>
        <w:pStyle w:val="NoSpacing"/>
      </w:pPr>
    </w:p>
    <w:p w:rsidR="00275AEF" w:rsidRPr="00763BB9" w:rsidRDefault="00275AEF" w:rsidP="00275AEF">
      <w:pPr>
        <w:pStyle w:val="Heading2"/>
        <w:rPr>
          <w:b/>
          <w:u w:val="single"/>
        </w:rPr>
      </w:pPr>
      <w:r w:rsidRPr="00763BB9">
        <w:rPr>
          <w:b/>
          <w:u w:val="single"/>
        </w:rPr>
        <w:t>Ledger Group selection</w:t>
      </w:r>
    </w:p>
    <w:p w:rsidR="00275AEF" w:rsidRDefault="001D1BD9" w:rsidP="00275AEF">
      <w:pPr>
        <w:pStyle w:val="ListParagraph"/>
        <w:numPr>
          <w:ilvl w:val="0"/>
          <w:numId w:val="9"/>
        </w:numPr>
      </w:pPr>
      <w:r>
        <w:t>FUND</w:t>
      </w:r>
      <w:r w:rsidR="00275AEF">
        <w:t xml:space="preserve"> 105 = NON_CT_GRP</w:t>
      </w:r>
      <w:r w:rsidR="00E9456F">
        <w:t xml:space="preserve"> Ledger Group</w:t>
      </w:r>
    </w:p>
    <w:p w:rsidR="00275AEF" w:rsidRDefault="00275AEF" w:rsidP="00275AEF">
      <w:pPr>
        <w:pStyle w:val="ListParagraph"/>
        <w:numPr>
          <w:ilvl w:val="0"/>
          <w:numId w:val="9"/>
        </w:numPr>
      </w:pPr>
      <w:r>
        <w:t>RESTRICTED = NON_CT_GRP</w:t>
      </w:r>
      <w:r w:rsidR="00E9456F">
        <w:t xml:space="preserve"> Ledger Group</w:t>
      </w:r>
    </w:p>
    <w:p w:rsidR="00275AEF" w:rsidRDefault="00E9456F" w:rsidP="00275AEF">
      <w:pPr>
        <w:pStyle w:val="ListParagraph"/>
        <w:numPr>
          <w:ilvl w:val="0"/>
          <w:numId w:val="9"/>
        </w:numPr>
      </w:pPr>
      <w:r>
        <w:t xml:space="preserve">CAPITAL </w:t>
      </w:r>
      <w:r w:rsidR="00275AEF">
        <w:t>PROJECTS = PRJ_CT_GRP</w:t>
      </w:r>
      <w:r>
        <w:t xml:space="preserve"> Ledger Group</w:t>
      </w:r>
    </w:p>
    <w:p w:rsidR="00E9456F" w:rsidRDefault="00E9456F" w:rsidP="00E9456F">
      <w:pPr>
        <w:pStyle w:val="ListParagraph"/>
        <w:numPr>
          <w:ilvl w:val="0"/>
          <w:numId w:val="9"/>
        </w:numPr>
      </w:pPr>
      <w:r>
        <w:t>GRANT PROJECTS = PRJ_CT_GRP Ledger Group</w:t>
      </w:r>
    </w:p>
    <w:sectPr w:rsidR="00E9456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61F" w:rsidRDefault="0088661F" w:rsidP="00C649ED">
      <w:pPr>
        <w:spacing w:after="0" w:line="240" w:lineRule="auto"/>
      </w:pPr>
      <w:r>
        <w:separator/>
      </w:r>
    </w:p>
  </w:endnote>
  <w:endnote w:type="continuationSeparator" w:id="0">
    <w:p w:rsidR="0088661F" w:rsidRDefault="0088661F" w:rsidP="00C64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78214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649ED" w:rsidRDefault="00C649E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2F3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2F3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649ED" w:rsidRDefault="00C649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61F" w:rsidRDefault="0088661F" w:rsidP="00C649ED">
      <w:pPr>
        <w:spacing w:after="0" w:line="240" w:lineRule="auto"/>
      </w:pPr>
      <w:r>
        <w:separator/>
      </w:r>
    </w:p>
  </w:footnote>
  <w:footnote w:type="continuationSeparator" w:id="0">
    <w:p w:rsidR="0088661F" w:rsidRDefault="0088661F" w:rsidP="00C64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A6BD6"/>
    <w:multiLevelType w:val="hybridMultilevel"/>
    <w:tmpl w:val="7F0EC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A1A24"/>
    <w:multiLevelType w:val="hybridMultilevel"/>
    <w:tmpl w:val="1BE0C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40D8E"/>
    <w:multiLevelType w:val="hybridMultilevel"/>
    <w:tmpl w:val="6B4EF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A223D"/>
    <w:multiLevelType w:val="hybridMultilevel"/>
    <w:tmpl w:val="64208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8D0569"/>
    <w:multiLevelType w:val="hybridMultilevel"/>
    <w:tmpl w:val="2E7A6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127AB8"/>
    <w:multiLevelType w:val="hybridMultilevel"/>
    <w:tmpl w:val="5434E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AD4F77"/>
    <w:multiLevelType w:val="hybridMultilevel"/>
    <w:tmpl w:val="4E881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9073B7"/>
    <w:multiLevelType w:val="hybridMultilevel"/>
    <w:tmpl w:val="09C40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57561"/>
    <w:multiLevelType w:val="hybridMultilevel"/>
    <w:tmpl w:val="A7AC1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920AB7"/>
    <w:multiLevelType w:val="hybridMultilevel"/>
    <w:tmpl w:val="7396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5EC"/>
    <w:rsid w:val="00010A38"/>
    <w:rsid w:val="000351E4"/>
    <w:rsid w:val="000558EB"/>
    <w:rsid w:val="000960DB"/>
    <w:rsid w:val="000B5319"/>
    <w:rsid w:val="001852D9"/>
    <w:rsid w:val="001C6CE0"/>
    <w:rsid w:val="001D1BD9"/>
    <w:rsid w:val="001F5C25"/>
    <w:rsid w:val="00251647"/>
    <w:rsid w:val="00275AEF"/>
    <w:rsid w:val="00290771"/>
    <w:rsid w:val="00322635"/>
    <w:rsid w:val="00356557"/>
    <w:rsid w:val="00367526"/>
    <w:rsid w:val="00376F58"/>
    <w:rsid w:val="003A7694"/>
    <w:rsid w:val="004213D4"/>
    <w:rsid w:val="00481430"/>
    <w:rsid w:val="005A217A"/>
    <w:rsid w:val="00681D5F"/>
    <w:rsid w:val="006A55EC"/>
    <w:rsid w:val="006A7D9E"/>
    <w:rsid w:val="00707638"/>
    <w:rsid w:val="0073513D"/>
    <w:rsid w:val="00756877"/>
    <w:rsid w:val="00763BB9"/>
    <w:rsid w:val="007A250A"/>
    <w:rsid w:val="0088661F"/>
    <w:rsid w:val="008C3F39"/>
    <w:rsid w:val="008D6F2A"/>
    <w:rsid w:val="0093422B"/>
    <w:rsid w:val="00996581"/>
    <w:rsid w:val="009A613D"/>
    <w:rsid w:val="009C6EA5"/>
    <w:rsid w:val="00A02F33"/>
    <w:rsid w:val="00A03F1D"/>
    <w:rsid w:val="00A26297"/>
    <w:rsid w:val="00B61BD8"/>
    <w:rsid w:val="00B95DD5"/>
    <w:rsid w:val="00C134AA"/>
    <w:rsid w:val="00C531BF"/>
    <w:rsid w:val="00C568DF"/>
    <w:rsid w:val="00C649ED"/>
    <w:rsid w:val="00C95A93"/>
    <w:rsid w:val="00CB5481"/>
    <w:rsid w:val="00CD5B44"/>
    <w:rsid w:val="00E9456F"/>
    <w:rsid w:val="00F267B9"/>
    <w:rsid w:val="00F35F04"/>
    <w:rsid w:val="00FC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3A7005-5E7C-41FD-8F5F-81B7125E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4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34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4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134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90771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6752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6752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6752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6752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4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9ED"/>
  </w:style>
  <w:style w:type="paragraph" w:styleId="Footer">
    <w:name w:val="footer"/>
    <w:basedOn w:val="Normal"/>
    <w:link w:val="FooterChar"/>
    <w:uiPriority w:val="99"/>
    <w:unhideWhenUsed/>
    <w:rsid w:val="00C64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9ED"/>
  </w:style>
  <w:style w:type="paragraph" w:styleId="NoSpacing">
    <w:name w:val="No Spacing"/>
    <w:uiPriority w:val="1"/>
    <w:qFormat/>
    <w:rsid w:val="00A03F1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window.chapman.edu/teams/PeopleSoft/Training/Report%20Training/Forms/AllItems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2ABF0A7E2634BBB2AF8236A773207" ma:contentTypeVersion="0" ma:contentTypeDescription="Create a new document." ma:contentTypeScope="" ma:versionID="acc28fe56c558629bc7d40f1060f07bf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CA52449-A612-4B53-977E-50D516800FA5}"/>
</file>

<file path=customXml/itemProps2.xml><?xml version="1.0" encoding="utf-8"?>
<ds:datastoreItem xmlns:ds="http://schemas.openxmlformats.org/officeDocument/2006/customXml" ds:itemID="{FAABDBCF-BD04-4A2D-825E-06430758C1C9}"/>
</file>

<file path=customXml/itemProps3.xml><?xml version="1.0" encoding="utf-8"?>
<ds:datastoreItem xmlns:ds="http://schemas.openxmlformats.org/officeDocument/2006/customXml" ds:itemID="{BB8830ED-570D-4F64-9610-193ED7C25C6D}"/>
</file>

<file path=customXml/itemProps4.xml><?xml version="1.0" encoding="utf-8"?>
<ds:datastoreItem xmlns:ds="http://schemas.openxmlformats.org/officeDocument/2006/customXml" ds:itemID="{A643017C-11CA-48C9-BAEC-D958329626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Chapman University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Yoshimizu, Leslie</dc:creator>
  <cp:keywords/>
  <dc:description/>
  <cp:lastModifiedBy>Yoshimizu, Leslie</cp:lastModifiedBy>
  <cp:revision>9</cp:revision>
  <cp:lastPrinted>2014-11-24T21:29:00Z</cp:lastPrinted>
  <dcterms:created xsi:type="dcterms:W3CDTF">2014-12-01T21:24:00Z</dcterms:created>
  <dcterms:modified xsi:type="dcterms:W3CDTF">2015-01-13T17:12:00Z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0x010100B162ABF0A7E2634BBB2AF8236A773207</vt:lpwstr>
  </property>
</Properties>
</file>