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8B3D" w14:textId="77777777" w:rsidR="001A6CA2" w:rsidRDefault="008B23BE">
      <w:pPr>
        <w:pStyle w:val="BodyText"/>
        <w:ind w:left="138"/>
        <w:rPr>
          <w:sz w:val="20"/>
        </w:rPr>
      </w:pPr>
      <w:r>
        <w:rPr>
          <w:noProof/>
          <w:sz w:val="20"/>
        </w:rPr>
        <w:drawing>
          <wp:inline distT="0" distB="0" distL="0" distR="0" wp14:anchorId="1495F993" wp14:editId="58943678">
            <wp:extent cx="6355563" cy="920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355563" cy="920496"/>
                    </a:xfrm>
                    <a:prstGeom prst="rect">
                      <a:avLst/>
                    </a:prstGeom>
                  </pic:spPr>
                </pic:pic>
              </a:graphicData>
            </a:graphic>
          </wp:inline>
        </w:drawing>
      </w:r>
    </w:p>
    <w:p w14:paraId="15E7513E" w14:textId="77777777" w:rsidR="001A6CA2" w:rsidRDefault="001A6CA2">
      <w:pPr>
        <w:pStyle w:val="BodyText"/>
        <w:rPr>
          <w:sz w:val="20"/>
        </w:rPr>
      </w:pPr>
    </w:p>
    <w:p w14:paraId="66248632" w14:textId="77777777" w:rsidR="001A6CA2" w:rsidRDefault="001A6CA2">
      <w:pPr>
        <w:pStyle w:val="BodyText"/>
        <w:rPr>
          <w:sz w:val="21"/>
        </w:rPr>
      </w:pPr>
    </w:p>
    <w:p w14:paraId="223D21BB" w14:textId="464FD125" w:rsidR="001A6CA2" w:rsidRDefault="008B23BE">
      <w:pPr>
        <w:pStyle w:val="BodyText"/>
        <w:ind w:left="100"/>
      </w:pPr>
      <w:r>
        <w:t>Summer 20</w:t>
      </w:r>
      <w:r w:rsidR="00C359A4">
        <w:t>2</w:t>
      </w:r>
      <w:r w:rsidR="00226F39">
        <w:t>2</w:t>
      </w:r>
    </w:p>
    <w:p w14:paraId="1E43B630" w14:textId="77777777" w:rsidR="001A6CA2" w:rsidRDefault="001A6CA2">
      <w:pPr>
        <w:pStyle w:val="BodyText"/>
        <w:rPr>
          <w:sz w:val="26"/>
        </w:rPr>
      </w:pPr>
    </w:p>
    <w:p w14:paraId="26B10C35" w14:textId="77777777" w:rsidR="001A6CA2" w:rsidRDefault="001A6CA2">
      <w:pPr>
        <w:pStyle w:val="BodyText"/>
        <w:spacing w:before="9"/>
        <w:rPr>
          <w:sz w:val="32"/>
        </w:rPr>
      </w:pPr>
    </w:p>
    <w:p w14:paraId="712E0CA4" w14:textId="77777777" w:rsidR="001A6CA2" w:rsidRDefault="008B23BE">
      <w:pPr>
        <w:pStyle w:val="BodyText"/>
        <w:spacing w:before="1"/>
        <w:ind w:left="100"/>
      </w:pPr>
      <w:r>
        <w:t>To new Honors students:</w:t>
      </w:r>
    </w:p>
    <w:p w14:paraId="59BDF363" w14:textId="77777777" w:rsidR="001A6CA2" w:rsidRDefault="001A6CA2">
      <w:pPr>
        <w:pStyle w:val="BodyText"/>
        <w:spacing w:before="7"/>
        <w:rPr>
          <w:sz w:val="32"/>
        </w:rPr>
      </w:pPr>
    </w:p>
    <w:p w14:paraId="672F075C" w14:textId="77777777" w:rsidR="001A6CA2" w:rsidRPr="00242883" w:rsidRDefault="008B23BE">
      <w:pPr>
        <w:pStyle w:val="BodyText"/>
        <w:spacing w:line="242" w:lineRule="auto"/>
        <w:ind w:left="100" w:right="118"/>
        <w:jc w:val="both"/>
      </w:pPr>
      <w:r w:rsidRPr="00242883">
        <w:t>We are delighted that you will be joining the University Honors Program and look forward to meeting you. We’d like to bring a few dates to your attention so that you can mark them on your calendar.</w:t>
      </w:r>
    </w:p>
    <w:p w14:paraId="123A51EE" w14:textId="49C6AE3C" w:rsidR="001A6CA2" w:rsidRPr="00242883" w:rsidRDefault="001A6CA2">
      <w:pPr>
        <w:pStyle w:val="BodyText"/>
      </w:pPr>
    </w:p>
    <w:p w14:paraId="6265D473" w14:textId="77777777" w:rsidR="001A6CA2" w:rsidRPr="00242883" w:rsidRDefault="001A6CA2">
      <w:pPr>
        <w:pStyle w:val="BodyText"/>
        <w:spacing w:before="2"/>
      </w:pPr>
    </w:p>
    <w:p w14:paraId="77943A6F" w14:textId="0F5A7859" w:rsidR="001A6CA2" w:rsidRDefault="008B23BE">
      <w:pPr>
        <w:pStyle w:val="ListParagraph"/>
        <w:numPr>
          <w:ilvl w:val="0"/>
          <w:numId w:val="1"/>
        </w:numPr>
        <w:tabs>
          <w:tab w:val="left" w:pos="820"/>
        </w:tabs>
        <w:spacing w:before="0"/>
        <w:rPr>
          <w:sz w:val="24"/>
        </w:rPr>
      </w:pPr>
      <w:r w:rsidRPr="00242883">
        <w:rPr>
          <w:sz w:val="24"/>
        </w:rPr>
        <w:t xml:space="preserve">Dessert Bash: Sunday, Aug. </w:t>
      </w:r>
      <w:r w:rsidR="005F69C4">
        <w:rPr>
          <w:sz w:val="24"/>
        </w:rPr>
        <w:t>2</w:t>
      </w:r>
      <w:r w:rsidR="00226F39">
        <w:rPr>
          <w:sz w:val="24"/>
        </w:rPr>
        <w:t>8</w:t>
      </w:r>
      <w:r w:rsidRPr="00242883">
        <w:rPr>
          <w:sz w:val="24"/>
        </w:rPr>
        <w:t>, 2-4 p.m., Beckman 404. A delicious way to learn about the</w:t>
      </w:r>
      <w:r>
        <w:rPr>
          <w:sz w:val="24"/>
        </w:rPr>
        <w:t xml:space="preserve"> University Honors Program and meet your Honors mentor and other returning Honors students. You don’t want to miss this – we’re talking chocolate and other</w:t>
      </w:r>
      <w:r>
        <w:rPr>
          <w:spacing w:val="-18"/>
          <w:sz w:val="24"/>
        </w:rPr>
        <w:t xml:space="preserve"> </w:t>
      </w:r>
      <w:r>
        <w:rPr>
          <w:sz w:val="24"/>
        </w:rPr>
        <w:t>treats</w:t>
      </w:r>
      <w:r w:rsidR="00226F39">
        <w:rPr>
          <w:sz w:val="24"/>
        </w:rPr>
        <w:t>!</w:t>
      </w:r>
    </w:p>
    <w:p w14:paraId="0C929B6E" w14:textId="31EAB01F" w:rsidR="001A6CA2" w:rsidRDefault="008B23BE">
      <w:pPr>
        <w:pStyle w:val="ListParagraph"/>
        <w:numPr>
          <w:ilvl w:val="0"/>
          <w:numId w:val="1"/>
        </w:numPr>
        <w:tabs>
          <w:tab w:val="left" w:pos="820"/>
        </w:tabs>
        <w:spacing w:before="202"/>
        <w:ind w:left="819" w:right="238"/>
        <w:rPr>
          <w:sz w:val="24"/>
        </w:rPr>
      </w:pPr>
      <w:r>
        <w:rPr>
          <w:sz w:val="24"/>
        </w:rPr>
        <w:t xml:space="preserve">Honors Forum: This 3-credit class meets on Mondays, Wednesdays, and Fridays both semesters and is required of all incoming students during their first year at Chapman. Register for one of the following class times 10-10:50 a.m. </w:t>
      </w:r>
      <w:r>
        <w:rPr>
          <w:i/>
          <w:sz w:val="24"/>
          <w:u w:val="single"/>
        </w:rPr>
        <w:t>or</w:t>
      </w:r>
      <w:r>
        <w:rPr>
          <w:i/>
          <w:sz w:val="24"/>
        </w:rPr>
        <w:t xml:space="preserve"> </w:t>
      </w:r>
      <w:r>
        <w:rPr>
          <w:sz w:val="24"/>
        </w:rPr>
        <w:t xml:space="preserve">11-11:50 a.m. </w:t>
      </w:r>
      <w:r>
        <w:rPr>
          <w:i/>
          <w:sz w:val="24"/>
          <w:u w:val="single"/>
        </w:rPr>
        <w:t>or</w:t>
      </w:r>
      <w:r>
        <w:rPr>
          <w:i/>
          <w:sz w:val="24"/>
        </w:rPr>
        <w:t xml:space="preserve"> </w:t>
      </w:r>
      <w:r>
        <w:rPr>
          <w:sz w:val="24"/>
        </w:rPr>
        <w:t xml:space="preserve">12-12:50 p.m. class in Fall. Forum will be repeated in Spring for students not in the </w:t>
      </w:r>
      <w:r w:rsidR="00226F39">
        <w:rPr>
          <w:sz w:val="24"/>
        </w:rPr>
        <w:t>F</w:t>
      </w:r>
      <w:r>
        <w:rPr>
          <w:sz w:val="24"/>
        </w:rPr>
        <w:t>all session. We’ll discuss the program’s academic and social</w:t>
      </w:r>
      <w:r>
        <w:rPr>
          <w:spacing w:val="-4"/>
          <w:sz w:val="24"/>
        </w:rPr>
        <w:t xml:space="preserve"> </w:t>
      </w:r>
      <w:r>
        <w:rPr>
          <w:sz w:val="24"/>
        </w:rPr>
        <w:t>dimensions.</w:t>
      </w:r>
    </w:p>
    <w:p w14:paraId="6F617C09" w14:textId="7C3C73AA" w:rsidR="001A6CA2" w:rsidRDefault="008B23BE">
      <w:pPr>
        <w:pStyle w:val="ListParagraph"/>
        <w:numPr>
          <w:ilvl w:val="0"/>
          <w:numId w:val="1"/>
        </w:numPr>
        <w:tabs>
          <w:tab w:val="left" w:pos="820"/>
        </w:tabs>
        <w:rPr>
          <w:sz w:val="24"/>
        </w:rPr>
      </w:pPr>
      <w:r>
        <w:rPr>
          <w:sz w:val="24"/>
        </w:rPr>
        <w:t>The National Collegiate Honors Council</w:t>
      </w:r>
      <w:r w:rsidR="00242883">
        <w:rPr>
          <w:sz w:val="24"/>
        </w:rPr>
        <w:t xml:space="preserve"> </w:t>
      </w:r>
      <w:r>
        <w:rPr>
          <w:sz w:val="24"/>
        </w:rPr>
        <w:t xml:space="preserve">conference is in November in </w:t>
      </w:r>
      <w:r w:rsidR="00226F39">
        <w:rPr>
          <w:sz w:val="24"/>
        </w:rPr>
        <w:t>Dallas, TX</w:t>
      </w:r>
      <w:r>
        <w:rPr>
          <w:sz w:val="24"/>
        </w:rPr>
        <w:t>. The Western Regional Honors Council conference will be held in March 202</w:t>
      </w:r>
      <w:r w:rsidR="00226F39">
        <w:rPr>
          <w:sz w:val="24"/>
        </w:rPr>
        <w:t>3</w:t>
      </w:r>
      <w:r>
        <w:rPr>
          <w:sz w:val="24"/>
        </w:rPr>
        <w:t xml:space="preserve"> by University</w:t>
      </w:r>
      <w:r w:rsidR="005F69C4">
        <w:rPr>
          <w:sz w:val="24"/>
        </w:rPr>
        <w:t xml:space="preserve"> of </w:t>
      </w:r>
      <w:r w:rsidR="00226F39">
        <w:rPr>
          <w:sz w:val="24"/>
        </w:rPr>
        <w:t>Montana</w:t>
      </w:r>
      <w:r>
        <w:rPr>
          <w:sz w:val="24"/>
        </w:rPr>
        <w:t xml:space="preserve">. You can submit a proposal for the </w:t>
      </w:r>
      <w:proofErr w:type="gramStart"/>
      <w:r>
        <w:rPr>
          <w:sz w:val="24"/>
        </w:rPr>
        <w:t>Regional</w:t>
      </w:r>
      <w:proofErr w:type="gramEnd"/>
      <w:r>
        <w:rPr>
          <w:sz w:val="24"/>
        </w:rPr>
        <w:t xml:space="preserve"> conference– it’s another great way to become involved. You’ll hear more about this in</w:t>
      </w:r>
      <w:r>
        <w:rPr>
          <w:spacing w:val="-12"/>
          <w:sz w:val="24"/>
        </w:rPr>
        <w:t xml:space="preserve"> </w:t>
      </w:r>
      <w:r>
        <w:rPr>
          <w:sz w:val="24"/>
        </w:rPr>
        <w:t>fall.</w:t>
      </w:r>
    </w:p>
    <w:p w14:paraId="09E06480" w14:textId="66251A38" w:rsidR="001A6CA2" w:rsidRDefault="00C359A4">
      <w:pPr>
        <w:pStyle w:val="ListParagraph"/>
        <w:numPr>
          <w:ilvl w:val="0"/>
          <w:numId w:val="1"/>
        </w:numPr>
        <w:tabs>
          <w:tab w:val="left" w:pos="820"/>
        </w:tabs>
        <w:spacing w:line="242" w:lineRule="auto"/>
        <w:ind w:left="819" w:right="237"/>
        <w:rPr>
          <w:sz w:val="24"/>
        </w:rPr>
      </w:pPr>
      <w:r>
        <w:rPr>
          <w:sz w:val="24"/>
        </w:rPr>
        <w:t>Canvas</w:t>
      </w:r>
      <w:r w:rsidR="008B23BE">
        <w:rPr>
          <w:sz w:val="24"/>
        </w:rPr>
        <w:t xml:space="preserve">: Your name will be added to the Honors </w:t>
      </w:r>
      <w:r>
        <w:rPr>
          <w:sz w:val="24"/>
        </w:rPr>
        <w:t xml:space="preserve">Canvas </w:t>
      </w:r>
      <w:r w:rsidR="008B23BE">
        <w:rPr>
          <w:sz w:val="24"/>
        </w:rPr>
        <w:t>group</w:t>
      </w:r>
      <w:r>
        <w:rPr>
          <w:sz w:val="24"/>
        </w:rPr>
        <w:t>s</w:t>
      </w:r>
      <w:r w:rsidR="008B23BE">
        <w:rPr>
          <w:sz w:val="24"/>
        </w:rPr>
        <w:t>. You should begin to see messages that go to all Honors</w:t>
      </w:r>
      <w:r w:rsidR="008B23BE">
        <w:rPr>
          <w:spacing w:val="1"/>
          <w:sz w:val="24"/>
        </w:rPr>
        <w:t xml:space="preserve"> </w:t>
      </w:r>
      <w:r w:rsidR="008B23BE">
        <w:rPr>
          <w:sz w:val="24"/>
        </w:rPr>
        <w:t>students.</w:t>
      </w:r>
    </w:p>
    <w:p w14:paraId="007C4677" w14:textId="6DFB052D" w:rsidR="001A6CA2" w:rsidRDefault="008B23BE">
      <w:pPr>
        <w:pStyle w:val="ListParagraph"/>
        <w:numPr>
          <w:ilvl w:val="0"/>
          <w:numId w:val="1"/>
        </w:numPr>
        <w:tabs>
          <w:tab w:val="left" w:pos="820"/>
        </w:tabs>
        <w:spacing w:before="197"/>
        <w:ind w:left="819" w:right="241"/>
        <w:rPr>
          <w:sz w:val="24"/>
        </w:rPr>
      </w:pPr>
      <w:r>
        <w:rPr>
          <w:sz w:val="24"/>
        </w:rPr>
        <w:t>Facebook</w:t>
      </w:r>
      <w:r w:rsidR="00226F39">
        <w:rPr>
          <w:sz w:val="24"/>
        </w:rPr>
        <w:t xml:space="preserve"> &amp; Instagram</w:t>
      </w:r>
      <w:r>
        <w:rPr>
          <w:sz w:val="24"/>
        </w:rPr>
        <w:t>: Please join the Chapman Honors Facebook group – you’ll get notification about events, join discussions, and see when new pictures are</w:t>
      </w:r>
      <w:r>
        <w:rPr>
          <w:spacing w:val="-10"/>
          <w:sz w:val="24"/>
        </w:rPr>
        <w:t xml:space="preserve"> </w:t>
      </w:r>
      <w:r>
        <w:rPr>
          <w:sz w:val="24"/>
        </w:rPr>
        <w:t>posted.</w:t>
      </w:r>
    </w:p>
    <w:p w14:paraId="3AA7ED0B" w14:textId="77777777" w:rsidR="001A6CA2" w:rsidRDefault="008B23BE">
      <w:pPr>
        <w:pStyle w:val="ListParagraph"/>
        <w:numPr>
          <w:ilvl w:val="0"/>
          <w:numId w:val="1"/>
        </w:numPr>
        <w:tabs>
          <w:tab w:val="left" w:pos="820"/>
        </w:tabs>
        <w:spacing w:before="194" w:line="244" w:lineRule="auto"/>
        <w:ind w:right="233"/>
        <w:rPr>
          <w:sz w:val="24"/>
        </w:rPr>
      </w:pPr>
      <w:r>
        <w:rPr>
          <w:sz w:val="24"/>
        </w:rPr>
        <w:t xml:space="preserve">Picture: Please email a picture of yourself to </w:t>
      </w:r>
      <w:hyperlink r:id="rId6">
        <w:r>
          <w:rPr>
            <w:sz w:val="24"/>
          </w:rPr>
          <w:t xml:space="preserve">honors@chapman.edu. </w:t>
        </w:r>
      </w:hyperlink>
      <w:r>
        <w:rPr>
          <w:sz w:val="24"/>
        </w:rPr>
        <w:t>Pictures of each incoming class are posted in The Commons, a gathering place for Honors</w:t>
      </w:r>
      <w:r>
        <w:rPr>
          <w:spacing w:val="-15"/>
          <w:sz w:val="24"/>
        </w:rPr>
        <w:t xml:space="preserve"> </w:t>
      </w:r>
      <w:r>
        <w:rPr>
          <w:sz w:val="24"/>
        </w:rPr>
        <w:t>students.</w:t>
      </w:r>
    </w:p>
    <w:p w14:paraId="573D801C" w14:textId="77777777" w:rsidR="001A6CA2" w:rsidRDefault="001A6CA2">
      <w:pPr>
        <w:pStyle w:val="BodyText"/>
        <w:rPr>
          <w:sz w:val="26"/>
        </w:rPr>
      </w:pPr>
    </w:p>
    <w:p w14:paraId="6D68918E" w14:textId="77777777" w:rsidR="001A6CA2" w:rsidRDefault="001A6CA2">
      <w:pPr>
        <w:pStyle w:val="BodyText"/>
        <w:spacing w:before="1"/>
        <w:rPr>
          <w:sz w:val="32"/>
        </w:rPr>
      </w:pPr>
    </w:p>
    <w:p w14:paraId="5FA4D731" w14:textId="77777777" w:rsidR="001A6CA2" w:rsidRDefault="008B23BE">
      <w:pPr>
        <w:pStyle w:val="BodyText"/>
        <w:ind w:left="100"/>
      </w:pPr>
      <w:r>
        <w:t>And now for the academic side:</w:t>
      </w:r>
    </w:p>
    <w:p w14:paraId="51E04E23" w14:textId="77777777" w:rsidR="001A6CA2" w:rsidRDefault="008B23BE">
      <w:pPr>
        <w:pStyle w:val="BodyText"/>
        <w:spacing w:before="197"/>
        <w:ind w:left="100" w:right="233"/>
        <w:jc w:val="both"/>
      </w:pPr>
      <w:r>
        <w:t>In addition to Honors Forum, we suggest that you sign up for one or two Honors courses your first year, space permitting, (see course recommendations online). Please remember that 7 courses (other than Forum) are required to complete Honors – which averages out to one per semester (fall, spring). You will</w:t>
      </w:r>
      <w:r>
        <w:rPr>
          <w:spacing w:val="18"/>
        </w:rPr>
        <w:t xml:space="preserve"> </w:t>
      </w:r>
      <w:r>
        <w:t>also</w:t>
      </w:r>
      <w:r>
        <w:rPr>
          <w:spacing w:val="18"/>
        </w:rPr>
        <w:t xml:space="preserve"> </w:t>
      </w:r>
      <w:proofErr w:type="gramStart"/>
      <w:r>
        <w:t>have</w:t>
      </w:r>
      <w:r>
        <w:rPr>
          <w:spacing w:val="17"/>
        </w:rPr>
        <w:t xml:space="preserve"> </w:t>
      </w:r>
      <w:r>
        <w:t>the</w:t>
      </w:r>
      <w:r>
        <w:rPr>
          <w:spacing w:val="17"/>
        </w:rPr>
        <w:t xml:space="preserve"> </w:t>
      </w:r>
      <w:r>
        <w:t>opportunity</w:t>
      </w:r>
      <w:r>
        <w:rPr>
          <w:spacing w:val="6"/>
        </w:rPr>
        <w:t xml:space="preserve"> </w:t>
      </w:r>
      <w:r>
        <w:t>to</w:t>
      </w:r>
      <w:proofErr w:type="gramEnd"/>
      <w:r>
        <w:rPr>
          <w:spacing w:val="18"/>
        </w:rPr>
        <w:t xml:space="preserve"> </w:t>
      </w:r>
      <w:r>
        <w:t>take</w:t>
      </w:r>
      <w:r>
        <w:rPr>
          <w:spacing w:val="17"/>
        </w:rPr>
        <w:t xml:space="preserve"> </w:t>
      </w:r>
      <w:r>
        <w:t>a</w:t>
      </w:r>
      <w:r>
        <w:rPr>
          <w:spacing w:val="17"/>
        </w:rPr>
        <w:t xml:space="preserve"> </w:t>
      </w:r>
      <w:r>
        <w:t>course</w:t>
      </w:r>
      <w:r>
        <w:rPr>
          <w:spacing w:val="17"/>
        </w:rPr>
        <w:t xml:space="preserve"> </w:t>
      </w:r>
      <w:r>
        <w:t>during</w:t>
      </w:r>
      <w:r>
        <w:rPr>
          <w:spacing w:val="20"/>
        </w:rPr>
        <w:t xml:space="preserve"> </w:t>
      </w:r>
      <w:r>
        <w:t>Interterm,</w:t>
      </w:r>
      <w:r>
        <w:rPr>
          <w:spacing w:val="18"/>
        </w:rPr>
        <w:t xml:space="preserve"> </w:t>
      </w:r>
      <w:r>
        <w:t>or</w:t>
      </w:r>
      <w:r>
        <w:rPr>
          <w:spacing w:val="22"/>
        </w:rPr>
        <w:t xml:space="preserve"> </w:t>
      </w:r>
      <w:r>
        <w:t>get</w:t>
      </w:r>
      <w:r>
        <w:rPr>
          <w:spacing w:val="21"/>
        </w:rPr>
        <w:t xml:space="preserve"> </w:t>
      </w:r>
      <w:r>
        <w:t>Honors</w:t>
      </w:r>
      <w:r>
        <w:rPr>
          <w:spacing w:val="18"/>
        </w:rPr>
        <w:t xml:space="preserve"> </w:t>
      </w:r>
      <w:r>
        <w:t>credit</w:t>
      </w:r>
      <w:r>
        <w:rPr>
          <w:spacing w:val="18"/>
        </w:rPr>
        <w:t xml:space="preserve"> </w:t>
      </w:r>
      <w:r>
        <w:t>for</w:t>
      </w:r>
      <w:r>
        <w:rPr>
          <w:spacing w:val="19"/>
        </w:rPr>
        <w:t xml:space="preserve"> </w:t>
      </w:r>
      <w:r>
        <w:t>course</w:t>
      </w:r>
      <w:r>
        <w:rPr>
          <w:spacing w:val="17"/>
        </w:rPr>
        <w:t xml:space="preserve"> </w:t>
      </w:r>
      <w:r>
        <w:t>taken</w:t>
      </w:r>
    </w:p>
    <w:p w14:paraId="25227EAA" w14:textId="77777777" w:rsidR="001A6CA2" w:rsidRDefault="001A6CA2">
      <w:pPr>
        <w:jc w:val="both"/>
        <w:sectPr w:rsidR="001A6CA2">
          <w:type w:val="continuous"/>
          <w:pgSz w:w="12240" w:h="15840"/>
          <w:pgMar w:top="760" w:right="840" w:bottom="280" w:left="980" w:header="720" w:footer="720" w:gutter="0"/>
          <w:cols w:space="720"/>
        </w:sectPr>
      </w:pPr>
    </w:p>
    <w:p w14:paraId="37621374" w14:textId="77777777" w:rsidR="001A6CA2" w:rsidRDefault="008B23BE">
      <w:pPr>
        <w:pStyle w:val="BodyText"/>
        <w:spacing w:before="72" w:line="242" w:lineRule="auto"/>
        <w:ind w:left="100" w:right="222"/>
        <w:jc w:val="both"/>
      </w:pPr>
      <w:r>
        <w:rPr>
          <w:noProof/>
        </w:rPr>
        <w:lastRenderedPageBreak/>
        <w:drawing>
          <wp:anchor distT="0" distB="0" distL="0" distR="0" simplePos="0" relativeHeight="251659264" behindDoc="0" locked="0" layoutInCell="1" allowOverlap="1" wp14:anchorId="48FA9107" wp14:editId="4F9AA7E9">
            <wp:simplePos x="0" y="0"/>
            <wp:positionH relativeFrom="page">
              <wp:posOffset>3850004</wp:posOffset>
            </wp:positionH>
            <wp:positionV relativeFrom="page">
              <wp:posOffset>9578340</wp:posOffset>
            </wp:positionV>
            <wp:extent cx="1168398" cy="4793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68398" cy="479361"/>
                    </a:xfrm>
                    <a:prstGeom prst="rect">
                      <a:avLst/>
                    </a:prstGeom>
                  </pic:spPr>
                </pic:pic>
              </a:graphicData>
            </a:graphic>
          </wp:anchor>
        </w:drawing>
      </w:r>
      <w:r>
        <w:t>while studying abroad for a full semester. All Honors students (including freshmen) can take any Honors course – even 300- and 400-level classes -- because you have been accepted into the program.</w:t>
      </w:r>
    </w:p>
    <w:p w14:paraId="48911EDC" w14:textId="77777777" w:rsidR="001A6CA2" w:rsidRDefault="008B23BE">
      <w:pPr>
        <w:pStyle w:val="BodyText"/>
        <w:spacing w:before="191"/>
        <w:ind w:left="100" w:right="233"/>
        <w:jc w:val="both"/>
      </w:pPr>
      <w:r>
        <w:t xml:space="preserve">You will be matched with an Honors mentor, who you can consult about classes or just want to bounce ideas around. You have a lot of decisions to </w:t>
      </w:r>
      <w:proofErr w:type="gramStart"/>
      <w:r>
        <w:t>make</w:t>
      </w:r>
      <w:proofErr w:type="gramEnd"/>
      <w:r>
        <w:t xml:space="preserve"> and your mentor can provide input on professors, classes and college life.</w:t>
      </w:r>
    </w:p>
    <w:p w14:paraId="0259AFF9" w14:textId="77777777" w:rsidR="001A6CA2" w:rsidRDefault="008B23BE">
      <w:pPr>
        <w:spacing w:before="202" w:line="242" w:lineRule="auto"/>
        <w:ind w:left="100" w:right="115"/>
        <w:jc w:val="both"/>
        <w:rPr>
          <w:i/>
          <w:sz w:val="24"/>
        </w:rPr>
      </w:pPr>
      <w:r>
        <w:rPr>
          <w:i/>
          <w:sz w:val="24"/>
        </w:rPr>
        <w:t xml:space="preserve">* * * If you encounter any problems related to Honors when you meet or speak on the phone with a Chapman University adviser prior to registration, email the program office </w:t>
      </w:r>
      <w:hyperlink r:id="rId8">
        <w:r>
          <w:rPr>
            <w:i/>
            <w:sz w:val="24"/>
          </w:rPr>
          <w:t>honors@chapman.edu</w:t>
        </w:r>
      </w:hyperlink>
      <w:r>
        <w:rPr>
          <w:i/>
          <w:sz w:val="24"/>
        </w:rPr>
        <w:t xml:space="preserve"> for assistance.</w:t>
      </w:r>
    </w:p>
    <w:p w14:paraId="45C092F6" w14:textId="77777777" w:rsidR="001A6CA2" w:rsidRDefault="001A6CA2">
      <w:pPr>
        <w:pStyle w:val="BodyText"/>
        <w:rPr>
          <w:i/>
          <w:sz w:val="26"/>
        </w:rPr>
      </w:pPr>
    </w:p>
    <w:p w14:paraId="07D2C75B" w14:textId="77777777" w:rsidR="001A6CA2" w:rsidRDefault="001A6CA2">
      <w:pPr>
        <w:pStyle w:val="BodyText"/>
        <w:spacing w:before="1"/>
        <w:rPr>
          <w:i/>
          <w:sz w:val="32"/>
        </w:rPr>
      </w:pPr>
    </w:p>
    <w:p w14:paraId="3C36AC53" w14:textId="77777777" w:rsidR="001A6CA2" w:rsidRDefault="008B23BE">
      <w:pPr>
        <w:pStyle w:val="BodyText"/>
        <w:spacing w:line="242" w:lineRule="auto"/>
        <w:ind w:left="100" w:right="118"/>
        <w:jc w:val="both"/>
      </w:pPr>
      <w:r>
        <w:t>Enjoy your summer. Please contact us with any questions you might have. We look forward to meeting you</w:t>
      </w:r>
      <w:r>
        <w:rPr>
          <w:spacing w:val="-1"/>
        </w:rPr>
        <w:t xml:space="preserve"> </w:t>
      </w:r>
      <w:r>
        <w:t>soon.</w:t>
      </w:r>
    </w:p>
    <w:p w14:paraId="187DC3D2" w14:textId="77777777" w:rsidR="001A6CA2" w:rsidRDefault="001A6CA2">
      <w:pPr>
        <w:pStyle w:val="BodyText"/>
        <w:rPr>
          <w:sz w:val="26"/>
        </w:rPr>
      </w:pPr>
    </w:p>
    <w:p w14:paraId="2BCE16B3" w14:textId="77777777" w:rsidR="001A6CA2" w:rsidRDefault="001A6CA2">
      <w:pPr>
        <w:pStyle w:val="BodyText"/>
        <w:spacing w:before="4"/>
        <w:rPr>
          <w:sz w:val="32"/>
        </w:rPr>
      </w:pPr>
    </w:p>
    <w:p w14:paraId="1C49887A" w14:textId="77777777" w:rsidR="001A6CA2" w:rsidRDefault="008B23BE">
      <w:pPr>
        <w:pStyle w:val="BodyText"/>
        <w:spacing w:before="1"/>
        <w:ind w:left="100"/>
      </w:pPr>
      <w:r>
        <w:t>Cordially,</w:t>
      </w:r>
    </w:p>
    <w:p w14:paraId="4C0573AE" w14:textId="77777777" w:rsidR="001A6CA2" w:rsidRDefault="008B23BE">
      <w:pPr>
        <w:pStyle w:val="BodyText"/>
        <w:spacing w:before="2"/>
        <w:rPr>
          <w:sz w:val="21"/>
        </w:rPr>
      </w:pPr>
      <w:r>
        <w:rPr>
          <w:noProof/>
        </w:rPr>
        <w:drawing>
          <wp:anchor distT="0" distB="0" distL="0" distR="0" simplePos="0" relativeHeight="251660288" behindDoc="0" locked="0" layoutInCell="1" allowOverlap="1" wp14:anchorId="7B2884D6" wp14:editId="5C7CF4DC">
            <wp:simplePos x="0" y="0"/>
            <wp:positionH relativeFrom="page">
              <wp:posOffset>734061</wp:posOffset>
            </wp:positionH>
            <wp:positionV relativeFrom="paragraph">
              <wp:posOffset>179740</wp:posOffset>
            </wp:positionV>
            <wp:extent cx="1170436" cy="68275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170436" cy="682751"/>
                    </a:xfrm>
                    <a:prstGeom prst="rect">
                      <a:avLst/>
                    </a:prstGeom>
                  </pic:spPr>
                </pic:pic>
              </a:graphicData>
            </a:graphic>
          </wp:anchor>
        </w:drawing>
      </w:r>
    </w:p>
    <w:p w14:paraId="0833BF5E" w14:textId="77777777" w:rsidR="001A6CA2" w:rsidRDefault="001A6CA2">
      <w:pPr>
        <w:pStyle w:val="BodyText"/>
        <w:spacing w:before="4"/>
      </w:pPr>
    </w:p>
    <w:p w14:paraId="444134DE" w14:textId="77777777" w:rsidR="001A6CA2" w:rsidRDefault="008B23BE">
      <w:pPr>
        <w:pStyle w:val="BodyText"/>
        <w:spacing w:line="410" w:lineRule="auto"/>
        <w:ind w:left="100" w:right="6744"/>
      </w:pPr>
      <w:r>
        <w:t>Carmichael C. Peters, Ph.D. Director, University Honors</w:t>
      </w:r>
      <w:r>
        <w:rPr>
          <w:spacing w:val="-23"/>
        </w:rPr>
        <w:t xml:space="preserve"> </w:t>
      </w:r>
      <w:r>
        <w:t>Program</w:t>
      </w:r>
    </w:p>
    <w:sectPr w:rsidR="001A6CA2">
      <w:pgSz w:w="12240" w:h="15840"/>
      <w:pgMar w:top="1360" w:right="84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3E3"/>
    <w:multiLevelType w:val="hybridMultilevel"/>
    <w:tmpl w:val="836E8CE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FBC1CA4"/>
    <w:multiLevelType w:val="hybridMultilevel"/>
    <w:tmpl w:val="EC7E625C"/>
    <w:lvl w:ilvl="0" w:tplc="F9141E48">
      <w:numFmt w:val="bullet"/>
      <w:lvlText w:val=""/>
      <w:lvlJc w:val="left"/>
      <w:pPr>
        <w:ind w:left="820" w:hanging="360"/>
      </w:pPr>
      <w:rPr>
        <w:rFonts w:ascii="Wingdings" w:eastAsia="Wingdings" w:hAnsi="Wingdings" w:cs="Wingdings" w:hint="default"/>
        <w:w w:val="100"/>
        <w:sz w:val="24"/>
        <w:szCs w:val="24"/>
        <w:lang w:val="en-US" w:eastAsia="en-US" w:bidi="en-US"/>
      </w:rPr>
    </w:lvl>
    <w:lvl w:ilvl="1" w:tplc="14CA0096">
      <w:numFmt w:val="bullet"/>
      <w:lvlText w:val="•"/>
      <w:lvlJc w:val="left"/>
      <w:pPr>
        <w:ind w:left="1780" w:hanging="360"/>
      </w:pPr>
      <w:rPr>
        <w:rFonts w:hint="default"/>
        <w:lang w:val="en-US" w:eastAsia="en-US" w:bidi="en-US"/>
      </w:rPr>
    </w:lvl>
    <w:lvl w:ilvl="2" w:tplc="B9D0FB44">
      <w:numFmt w:val="bullet"/>
      <w:lvlText w:val="•"/>
      <w:lvlJc w:val="left"/>
      <w:pPr>
        <w:ind w:left="2740" w:hanging="360"/>
      </w:pPr>
      <w:rPr>
        <w:rFonts w:hint="default"/>
        <w:lang w:val="en-US" w:eastAsia="en-US" w:bidi="en-US"/>
      </w:rPr>
    </w:lvl>
    <w:lvl w:ilvl="3" w:tplc="0324FA80">
      <w:numFmt w:val="bullet"/>
      <w:lvlText w:val="•"/>
      <w:lvlJc w:val="left"/>
      <w:pPr>
        <w:ind w:left="3700" w:hanging="360"/>
      </w:pPr>
      <w:rPr>
        <w:rFonts w:hint="default"/>
        <w:lang w:val="en-US" w:eastAsia="en-US" w:bidi="en-US"/>
      </w:rPr>
    </w:lvl>
    <w:lvl w:ilvl="4" w:tplc="91421676">
      <w:numFmt w:val="bullet"/>
      <w:lvlText w:val="•"/>
      <w:lvlJc w:val="left"/>
      <w:pPr>
        <w:ind w:left="4660" w:hanging="360"/>
      </w:pPr>
      <w:rPr>
        <w:rFonts w:hint="default"/>
        <w:lang w:val="en-US" w:eastAsia="en-US" w:bidi="en-US"/>
      </w:rPr>
    </w:lvl>
    <w:lvl w:ilvl="5" w:tplc="3354776A">
      <w:numFmt w:val="bullet"/>
      <w:lvlText w:val="•"/>
      <w:lvlJc w:val="left"/>
      <w:pPr>
        <w:ind w:left="5620" w:hanging="360"/>
      </w:pPr>
      <w:rPr>
        <w:rFonts w:hint="default"/>
        <w:lang w:val="en-US" w:eastAsia="en-US" w:bidi="en-US"/>
      </w:rPr>
    </w:lvl>
    <w:lvl w:ilvl="6" w:tplc="BAC47674">
      <w:numFmt w:val="bullet"/>
      <w:lvlText w:val="•"/>
      <w:lvlJc w:val="left"/>
      <w:pPr>
        <w:ind w:left="6580" w:hanging="360"/>
      </w:pPr>
      <w:rPr>
        <w:rFonts w:hint="default"/>
        <w:lang w:val="en-US" w:eastAsia="en-US" w:bidi="en-US"/>
      </w:rPr>
    </w:lvl>
    <w:lvl w:ilvl="7" w:tplc="A94437B4">
      <w:numFmt w:val="bullet"/>
      <w:lvlText w:val="•"/>
      <w:lvlJc w:val="left"/>
      <w:pPr>
        <w:ind w:left="7540" w:hanging="360"/>
      </w:pPr>
      <w:rPr>
        <w:rFonts w:hint="default"/>
        <w:lang w:val="en-US" w:eastAsia="en-US" w:bidi="en-US"/>
      </w:rPr>
    </w:lvl>
    <w:lvl w:ilvl="8" w:tplc="4434068C">
      <w:numFmt w:val="bullet"/>
      <w:lvlText w:val="•"/>
      <w:lvlJc w:val="left"/>
      <w:pPr>
        <w:ind w:left="8500"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A2"/>
    <w:rsid w:val="001A6CA2"/>
    <w:rsid w:val="00226F39"/>
    <w:rsid w:val="00242883"/>
    <w:rsid w:val="005F69C4"/>
    <w:rsid w:val="008B23BE"/>
    <w:rsid w:val="00BC3E9B"/>
    <w:rsid w:val="00C3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72AF"/>
  <w15:docId w15:val="{4C6CD1CF-34FD-4F6D-A21A-ECF08FFF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9"/>
      <w:ind w:left="819" w:right="23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nors@chapman.ed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ors@chapma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4</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 johnson</dc:creator>
  <cp:lastModifiedBy>Cosgrove, Ashley</cp:lastModifiedBy>
  <cp:revision>2</cp:revision>
  <dcterms:created xsi:type="dcterms:W3CDTF">2022-05-12T17:55:00Z</dcterms:created>
  <dcterms:modified xsi:type="dcterms:W3CDTF">2022-05-12T17:55:00Z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Acrobat PDFMaker 17 for Word</vt:lpwstr>
  </property>
  <property fmtid="{D5CDD505-2E9C-101B-9397-08002B2CF9AE}" pid="4" name="LastSaved">
    <vt:filetime>2020-05-26T00:00:00Z</vt:filetime>
  </property>
</Properties>
</file>