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0594E" w14:textId="77777777" w:rsidR="00185FE7" w:rsidRDefault="0019026C" w:rsidP="00185FE7">
      <w:pPr>
        <w:jc w:val="right"/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187070A2" wp14:editId="2C9DC83A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653088" cy="1653436"/>
            <wp:effectExtent l="25400" t="0" r="0" b="0"/>
            <wp:wrapNone/>
            <wp:docPr id="1" name="Picture 1" descr="::Desktop: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esktop: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088" cy="1653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FE7">
        <w:t>Contact</w:t>
      </w:r>
      <w:r>
        <w:t xml:space="preserve">: </w:t>
      </w:r>
    </w:p>
    <w:p w14:paraId="322EB5D1" w14:textId="77777777" w:rsidR="00185FE7" w:rsidRDefault="0021732A" w:rsidP="00185FE7">
      <w:pPr>
        <w:jc w:val="right"/>
      </w:pPr>
      <w:r>
        <w:t>Ashley Kaplan</w:t>
      </w:r>
    </w:p>
    <w:p w14:paraId="4501DA68" w14:textId="77777777" w:rsidR="00185FE7" w:rsidRDefault="00185FE7" w:rsidP="00185FE7">
      <w:pPr>
        <w:jc w:val="right"/>
      </w:pPr>
      <w:r>
        <w:t>Director of Public Relations</w:t>
      </w:r>
    </w:p>
    <w:p w14:paraId="7324AC8F" w14:textId="77777777" w:rsidR="00185FE7" w:rsidRDefault="0011596C" w:rsidP="00185FE7">
      <w:pPr>
        <w:jc w:val="right"/>
      </w:pPr>
      <w:hyperlink r:id="rId6" w:history="1">
        <w:r w:rsidR="00185FE7" w:rsidRPr="00821606">
          <w:rPr>
            <w:rStyle w:val="Hyperlink"/>
          </w:rPr>
          <w:t>sgapr@chapman.edu</w:t>
        </w:r>
      </w:hyperlink>
    </w:p>
    <w:p w14:paraId="60FCCF8D" w14:textId="77777777" w:rsidR="00185FE7" w:rsidRDefault="00185FE7" w:rsidP="00185FE7">
      <w:pPr>
        <w:jc w:val="right"/>
      </w:pPr>
    </w:p>
    <w:p w14:paraId="5DB339C0" w14:textId="77777777" w:rsidR="00185FE7" w:rsidRDefault="008B20BD" w:rsidP="00185FE7">
      <w:pPr>
        <w:jc w:val="right"/>
      </w:pPr>
      <w:r>
        <w:t xml:space="preserve">Chad </w:t>
      </w:r>
      <w:proofErr w:type="spellStart"/>
      <w:r>
        <w:t>Rabago</w:t>
      </w:r>
      <w:proofErr w:type="spellEnd"/>
    </w:p>
    <w:p w14:paraId="3FBB594F" w14:textId="77777777" w:rsidR="00185FE7" w:rsidRDefault="00185FE7" w:rsidP="00185FE7">
      <w:pPr>
        <w:jc w:val="right"/>
      </w:pPr>
      <w:r>
        <w:t>Director of Elections</w:t>
      </w:r>
    </w:p>
    <w:p w14:paraId="115E0E62" w14:textId="77777777" w:rsidR="00185FE7" w:rsidRDefault="0011596C" w:rsidP="00E05BE7">
      <w:pPr>
        <w:jc w:val="right"/>
      </w:pPr>
      <w:hyperlink r:id="rId7" w:history="1">
        <w:r w:rsidR="00185FE7" w:rsidRPr="00821606">
          <w:rPr>
            <w:rStyle w:val="Hyperlink"/>
          </w:rPr>
          <w:t>sgaelections@chapman.edu</w:t>
        </w:r>
      </w:hyperlink>
    </w:p>
    <w:p w14:paraId="605A818B" w14:textId="77777777" w:rsidR="00185FE7" w:rsidRDefault="00185FE7" w:rsidP="00185FE7">
      <w:pPr>
        <w:jc w:val="center"/>
      </w:pPr>
    </w:p>
    <w:p w14:paraId="0B289754" w14:textId="77777777" w:rsidR="00185FE7" w:rsidRPr="002809D9" w:rsidRDefault="00185FE7" w:rsidP="00185FE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2809D9">
        <w:rPr>
          <w:rFonts w:ascii="Times New Roman" w:hAnsi="Times New Roman" w:cs="Times New Roman"/>
        </w:rPr>
        <w:t>FOR IMMEADIATE RELEASE</w:t>
      </w:r>
    </w:p>
    <w:p w14:paraId="2F421F39" w14:textId="77777777" w:rsidR="00185FE7" w:rsidRDefault="00185FE7" w:rsidP="00185FE7">
      <w:pPr>
        <w:jc w:val="center"/>
      </w:pPr>
    </w:p>
    <w:p w14:paraId="1D422409" w14:textId="77777777" w:rsidR="00B83049" w:rsidRDefault="00185FE7" w:rsidP="00B83049">
      <w:pPr>
        <w:spacing w:line="480" w:lineRule="auto"/>
      </w:pPr>
      <w:r>
        <w:tab/>
        <w:t xml:space="preserve">Orange, Calif. – Chapman University Student Government Association </w:t>
      </w:r>
      <w:r w:rsidR="00B83049">
        <w:t xml:space="preserve">is excited to welcome the new president and vice president for the 2015-2016 academic </w:t>
      </w:r>
      <w:proofErr w:type="gramStart"/>
      <w:r w:rsidR="00B83049">
        <w:t>year</w:t>
      </w:r>
      <w:proofErr w:type="gramEnd"/>
      <w:r w:rsidR="00B83049">
        <w:t>.</w:t>
      </w:r>
    </w:p>
    <w:p w14:paraId="155D7C8B" w14:textId="577F2766" w:rsidR="00B83049" w:rsidRDefault="00B83049" w:rsidP="00B83049">
      <w:pPr>
        <w:spacing w:line="480" w:lineRule="auto"/>
      </w:pPr>
      <w:r>
        <w:tab/>
        <w:t xml:space="preserve">Students voted the first week of March with a total voter turnout of 18.31 percent. The SGA presidential candidates included Josh </w:t>
      </w:r>
      <w:proofErr w:type="spellStart"/>
      <w:r>
        <w:t>Nudelman</w:t>
      </w:r>
      <w:proofErr w:type="spellEnd"/>
      <w:r>
        <w:t xml:space="preserve"> and, write-in candidate, </w:t>
      </w:r>
      <w:proofErr w:type="spellStart"/>
      <w:r>
        <w:t>Gagan</w:t>
      </w:r>
      <w:proofErr w:type="spellEnd"/>
      <w:r>
        <w:t xml:space="preserve"> </w:t>
      </w:r>
      <w:proofErr w:type="spellStart"/>
      <w:r>
        <w:t>Sandhu</w:t>
      </w:r>
      <w:proofErr w:type="spellEnd"/>
      <w:r>
        <w:t xml:space="preserve">. Vice presidential candidates were </w:t>
      </w:r>
      <w:proofErr w:type="spellStart"/>
      <w:r>
        <w:t>Jaycie</w:t>
      </w:r>
      <w:proofErr w:type="spellEnd"/>
      <w:r>
        <w:t xml:space="preserve"> Rowe and Ryan Rodriguez. </w:t>
      </w:r>
      <w:proofErr w:type="spellStart"/>
      <w:r>
        <w:t>Nudelman</w:t>
      </w:r>
      <w:proofErr w:type="spellEnd"/>
      <w:r>
        <w:t xml:space="preserve"> received 55 percent of the votes, winning him the presidential race. Rowe received 54 percent, placing her as the new vice president. The two new executive members ran on a ticket together, but students could vote for them separately. </w:t>
      </w:r>
    </w:p>
    <w:p w14:paraId="7D396350" w14:textId="3B71C7DB" w:rsidR="00B83049" w:rsidRDefault="00B83049" w:rsidP="00B83049">
      <w:pPr>
        <w:spacing w:line="480" w:lineRule="auto"/>
      </w:pPr>
      <w:r>
        <w:tab/>
        <w:t xml:space="preserve">Both newly elected officers have previous SGA experience serving as senators. Rowe is currently the Allocations Committee Chair and </w:t>
      </w:r>
      <w:proofErr w:type="spellStart"/>
      <w:r>
        <w:t>Nudelman</w:t>
      </w:r>
      <w:proofErr w:type="spellEnd"/>
      <w:r>
        <w:t xml:space="preserve"> serves of various outside committees on campus. </w:t>
      </w:r>
    </w:p>
    <w:p w14:paraId="170CFD72" w14:textId="62525B82" w:rsidR="00B83049" w:rsidRDefault="00B83049" w:rsidP="00B83049">
      <w:pPr>
        <w:spacing w:line="480" w:lineRule="auto"/>
      </w:pPr>
      <w:r>
        <w:tab/>
        <w:t xml:space="preserve">John </w:t>
      </w:r>
      <w:proofErr w:type="spellStart"/>
      <w:r>
        <w:t>Demshki</w:t>
      </w:r>
      <w:proofErr w:type="spellEnd"/>
      <w:r>
        <w:t xml:space="preserve"> and Kelsey Dalzell will join </w:t>
      </w:r>
      <w:proofErr w:type="spellStart"/>
      <w:r>
        <w:t>Nudelman</w:t>
      </w:r>
      <w:proofErr w:type="spellEnd"/>
      <w:r>
        <w:t xml:space="preserve"> and Rowe to complete the executive council. </w:t>
      </w:r>
      <w:proofErr w:type="spellStart"/>
      <w:r>
        <w:t>Demshki</w:t>
      </w:r>
      <w:proofErr w:type="spellEnd"/>
      <w:r>
        <w:t xml:space="preserve"> will be returning as the director of finance for a second year. Dalzell, a current senator, will step into the role of director of public relations. </w:t>
      </w:r>
      <w:proofErr w:type="spellStart"/>
      <w:r>
        <w:t>Nudelman</w:t>
      </w:r>
      <w:proofErr w:type="spellEnd"/>
      <w:r>
        <w:t xml:space="preserve"> and Rowe also appointed Kendall </w:t>
      </w:r>
      <w:proofErr w:type="spellStart"/>
      <w:r>
        <w:t>DeVries</w:t>
      </w:r>
      <w:proofErr w:type="spellEnd"/>
      <w:r>
        <w:t xml:space="preserve"> as the director of elections. </w:t>
      </w:r>
      <w:proofErr w:type="spellStart"/>
      <w:r>
        <w:t>DeVries</w:t>
      </w:r>
      <w:proofErr w:type="spellEnd"/>
      <w:r>
        <w:t xml:space="preserve"> is the current freshman class senator.</w:t>
      </w:r>
      <w:bookmarkStart w:id="0" w:name="_GoBack"/>
      <w:bookmarkEnd w:id="0"/>
    </w:p>
    <w:p w14:paraId="0CA49C5C" w14:textId="2E12769F" w:rsidR="00E05BE7" w:rsidRDefault="00B83049" w:rsidP="00B83049">
      <w:pPr>
        <w:spacing w:line="480" w:lineRule="auto"/>
      </w:pPr>
      <w:r>
        <w:lastRenderedPageBreak/>
        <w:tab/>
      </w:r>
      <w:r w:rsidR="00C437F9">
        <w:t xml:space="preserve"> </w:t>
      </w:r>
    </w:p>
    <w:p w14:paraId="3D10952A" w14:textId="77777777" w:rsidR="0019026C" w:rsidRDefault="0019026C" w:rsidP="00E05BE7">
      <w:pPr>
        <w:widowControl w:val="0"/>
        <w:autoSpaceDE w:val="0"/>
        <w:autoSpaceDN w:val="0"/>
        <w:adjustRightInd w:val="0"/>
        <w:spacing w:line="480" w:lineRule="auto"/>
        <w:ind w:firstLine="720"/>
      </w:pPr>
      <w:r>
        <w:t xml:space="preserve">For additional information, please contact Director of Elections, </w:t>
      </w:r>
      <w:r w:rsidR="00E5505A">
        <w:t xml:space="preserve">Chad </w:t>
      </w:r>
      <w:proofErr w:type="spellStart"/>
      <w:r w:rsidR="00E5505A">
        <w:t>Rabago</w:t>
      </w:r>
      <w:proofErr w:type="spellEnd"/>
      <w:r>
        <w:t xml:space="preserve">, or Director of Public Relations, </w:t>
      </w:r>
      <w:r w:rsidR="00E5505A">
        <w:t>Ashley Kaplan</w:t>
      </w:r>
      <w:r>
        <w:t xml:space="preserve">. </w:t>
      </w:r>
    </w:p>
    <w:p w14:paraId="403739BC" w14:textId="77777777" w:rsidR="0019026C" w:rsidRDefault="0019026C" w:rsidP="0019026C">
      <w:pPr>
        <w:widowControl w:val="0"/>
        <w:autoSpaceDE w:val="0"/>
        <w:autoSpaceDN w:val="0"/>
        <w:adjustRightInd w:val="0"/>
        <w:spacing w:line="480" w:lineRule="auto"/>
        <w:jc w:val="center"/>
      </w:pPr>
      <w:r>
        <w:t>###</w:t>
      </w:r>
    </w:p>
    <w:p w14:paraId="21AEB418" w14:textId="77777777" w:rsidR="00E05BE7" w:rsidRDefault="0019026C" w:rsidP="0019026C">
      <w:pPr>
        <w:widowControl w:val="0"/>
        <w:autoSpaceDE w:val="0"/>
        <w:autoSpaceDN w:val="0"/>
        <w:adjustRightInd w:val="0"/>
        <w:spacing w:line="480" w:lineRule="auto"/>
        <w:ind w:firstLine="720"/>
      </w:pPr>
      <w:r>
        <w:t xml:space="preserve">Student Government Association is the most influential leadership organization on campus. Our mission is to advocate for student’s rights, make a positive change on campus and improve your Chapman experience. </w:t>
      </w:r>
    </w:p>
    <w:p w14:paraId="463FCB8B" w14:textId="77777777" w:rsidR="00185FE7" w:rsidRDefault="00185FE7" w:rsidP="00E05BE7">
      <w:pPr>
        <w:widowControl w:val="0"/>
        <w:autoSpaceDE w:val="0"/>
        <w:autoSpaceDN w:val="0"/>
        <w:adjustRightInd w:val="0"/>
        <w:spacing w:line="480" w:lineRule="auto"/>
        <w:ind w:firstLine="720"/>
      </w:pPr>
    </w:p>
    <w:sectPr w:rsidR="00185FE7" w:rsidSect="00E05BE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E7"/>
    <w:rsid w:val="000150AA"/>
    <w:rsid w:val="00087F54"/>
    <w:rsid w:val="000A05A7"/>
    <w:rsid w:val="00166D57"/>
    <w:rsid w:val="00185FE7"/>
    <w:rsid w:val="0019026C"/>
    <w:rsid w:val="0021732A"/>
    <w:rsid w:val="00264D58"/>
    <w:rsid w:val="002B4FE4"/>
    <w:rsid w:val="002F16BE"/>
    <w:rsid w:val="00314E66"/>
    <w:rsid w:val="003B4D3D"/>
    <w:rsid w:val="003F372A"/>
    <w:rsid w:val="005819C9"/>
    <w:rsid w:val="005E36E2"/>
    <w:rsid w:val="005E7CF4"/>
    <w:rsid w:val="006B0CDA"/>
    <w:rsid w:val="007427BF"/>
    <w:rsid w:val="00753487"/>
    <w:rsid w:val="00785B38"/>
    <w:rsid w:val="008B20BD"/>
    <w:rsid w:val="00901DD3"/>
    <w:rsid w:val="00962D0B"/>
    <w:rsid w:val="009D7559"/>
    <w:rsid w:val="00A461BA"/>
    <w:rsid w:val="00AC063A"/>
    <w:rsid w:val="00B27145"/>
    <w:rsid w:val="00B511BD"/>
    <w:rsid w:val="00B83049"/>
    <w:rsid w:val="00B964CF"/>
    <w:rsid w:val="00C03255"/>
    <w:rsid w:val="00C437F9"/>
    <w:rsid w:val="00C8186E"/>
    <w:rsid w:val="00C87F2E"/>
    <w:rsid w:val="00CB20F1"/>
    <w:rsid w:val="00DB3466"/>
    <w:rsid w:val="00DD0FD4"/>
    <w:rsid w:val="00E05BE7"/>
    <w:rsid w:val="00E5505A"/>
    <w:rsid w:val="00E60903"/>
    <w:rsid w:val="00EC681F"/>
    <w:rsid w:val="00EE0D6B"/>
    <w:rsid w:val="00F919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CA5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F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18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F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18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sgapr@chapman.edu" TargetMode="External"/><Relationship Id="rId7" Type="http://schemas.openxmlformats.org/officeDocument/2006/relationships/hyperlink" Target="mailto:sgaelections@chapman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1542</Characters>
  <Application>Microsoft Macintosh Word</Application>
  <DocSecurity>0</DocSecurity>
  <Lines>12</Lines>
  <Paragraphs>3</Paragraphs>
  <ScaleCrop>false</ScaleCrop>
  <Company>Chapman University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Sgapr, Rachel Tilghman</dc:creator>
  <cp:keywords/>
  <cp:lastModifiedBy>Ashley  Kaplan</cp:lastModifiedBy>
  <cp:revision>2</cp:revision>
  <dcterms:created xsi:type="dcterms:W3CDTF">2015-04-09T19:20:00Z</dcterms:created>
  <dcterms:modified xsi:type="dcterms:W3CDTF">2015-04-09T19:20:00Z</dcterms:modified>
</cp:coreProperties>
</file>