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25097D" w14:textId="3FBD885F" w:rsidR="0036034B" w:rsidRPr="00073D60" w:rsidRDefault="00783668" w:rsidP="00783668">
      <w:pPr>
        <w:jc w:val="center"/>
        <w:rPr>
          <w:b/>
          <w:bCs/>
        </w:rPr>
      </w:pPr>
      <w:r w:rsidRPr="00073D60">
        <w:rPr>
          <w:b/>
          <w:bCs/>
        </w:rPr>
        <w:t>Task Force</w:t>
      </w:r>
      <w:r w:rsidR="00B51F77">
        <w:rPr>
          <w:b/>
          <w:bCs/>
        </w:rPr>
        <w:t xml:space="preserve"> for Restarting Research </w:t>
      </w:r>
    </w:p>
    <w:p w14:paraId="38418A22" w14:textId="455D067B" w:rsidR="00783668" w:rsidRDefault="00783668" w:rsidP="00783668">
      <w:pPr>
        <w:jc w:val="center"/>
      </w:pPr>
    </w:p>
    <w:p w14:paraId="1CCE6524" w14:textId="2DE10975" w:rsidR="00783668" w:rsidRDefault="00783668" w:rsidP="00664477">
      <w:pPr>
        <w:pStyle w:val="ListParagraph"/>
        <w:numPr>
          <w:ilvl w:val="0"/>
          <w:numId w:val="1"/>
        </w:numPr>
      </w:pPr>
      <w:r>
        <w:t xml:space="preserve">Tom </w:t>
      </w:r>
      <w:proofErr w:type="spellStart"/>
      <w:r>
        <w:t>Piechota</w:t>
      </w:r>
      <w:proofErr w:type="spellEnd"/>
      <w:r w:rsidR="00C56DBA">
        <w:t xml:space="preserve"> – Office of Research </w:t>
      </w:r>
    </w:p>
    <w:p w14:paraId="3478234E" w14:textId="65AE78A2" w:rsidR="00783668" w:rsidRDefault="00783668" w:rsidP="00664477">
      <w:pPr>
        <w:pStyle w:val="ListParagraph"/>
        <w:numPr>
          <w:ilvl w:val="0"/>
          <w:numId w:val="1"/>
        </w:numPr>
      </w:pPr>
      <w:r>
        <w:t>Michael Briggs</w:t>
      </w:r>
      <w:r w:rsidR="00C56DBA">
        <w:t xml:space="preserve"> - Office of Research</w:t>
      </w:r>
    </w:p>
    <w:p w14:paraId="6A3794DC" w14:textId="69989D7E" w:rsidR="00783668" w:rsidRDefault="00783668" w:rsidP="00664477">
      <w:pPr>
        <w:pStyle w:val="ListParagraph"/>
        <w:numPr>
          <w:ilvl w:val="0"/>
          <w:numId w:val="1"/>
        </w:numPr>
      </w:pPr>
      <w:r>
        <w:t>Janeen Hill</w:t>
      </w:r>
      <w:r w:rsidR="00C56DBA">
        <w:t xml:space="preserve"> – </w:t>
      </w:r>
      <w:proofErr w:type="spellStart"/>
      <w:r w:rsidR="00C56DBA">
        <w:t>Crean</w:t>
      </w:r>
      <w:proofErr w:type="spellEnd"/>
      <w:r w:rsidR="00C56DBA">
        <w:t xml:space="preserve"> College of Health and Behavioral Sciences </w:t>
      </w:r>
    </w:p>
    <w:p w14:paraId="21DDB384" w14:textId="4DA1A847" w:rsidR="00783668" w:rsidRDefault="00783668" w:rsidP="00664477">
      <w:pPr>
        <w:pStyle w:val="ListParagraph"/>
        <w:numPr>
          <w:ilvl w:val="0"/>
          <w:numId w:val="1"/>
        </w:numPr>
      </w:pPr>
      <w:r>
        <w:t>Ron Jordan</w:t>
      </w:r>
      <w:r w:rsidR="00C56DBA">
        <w:t xml:space="preserve"> – School of Pharmacy </w:t>
      </w:r>
    </w:p>
    <w:p w14:paraId="7D2F3878" w14:textId="6BCD3BF4" w:rsidR="00783668" w:rsidRDefault="00783668" w:rsidP="00664477">
      <w:pPr>
        <w:pStyle w:val="ListParagraph"/>
        <w:numPr>
          <w:ilvl w:val="0"/>
          <w:numId w:val="1"/>
        </w:numPr>
      </w:pPr>
      <w:r>
        <w:t>Jason Keller</w:t>
      </w:r>
      <w:r w:rsidR="00C56DBA">
        <w:t xml:space="preserve"> – Schmid College of Science and Technology </w:t>
      </w:r>
    </w:p>
    <w:p w14:paraId="660561A6" w14:textId="4EBC1258" w:rsidR="00783668" w:rsidRDefault="00783668" w:rsidP="00664477">
      <w:pPr>
        <w:pStyle w:val="ListParagraph"/>
        <w:numPr>
          <w:ilvl w:val="0"/>
          <w:numId w:val="1"/>
        </w:numPr>
      </w:pPr>
      <w:r>
        <w:t>Andrew Lyon</w:t>
      </w:r>
      <w:r w:rsidR="00C56DBA">
        <w:t xml:space="preserve"> – Fowler School of Engineering </w:t>
      </w:r>
    </w:p>
    <w:p w14:paraId="520B47FF" w14:textId="5CE53A5B" w:rsidR="00783668" w:rsidRDefault="00783668" w:rsidP="00664477">
      <w:pPr>
        <w:pStyle w:val="ListParagraph"/>
        <w:numPr>
          <w:ilvl w:val="0"/>
          <w:numId w:val="1"/>
        </w:numPr>
      </w:pPr>
      <w:r>
        <w:t>Jennifer Keene</w:t>
      </w:r>
      <w:r w:rsidR="00C56DBA">
        <w:t xml:space="preserve"> – Wilkinson </w:t>
      </w:r>
    </w:p>
    <w:p w14:paraId="187D321D" w14:textId="0D871E0D" w:rsidR="00492CC1" w:rsidRDefault="00492CC1" w:rsidP="00664477">
      <w:pPr>
        <w:pStyle w:val="ListParagraph"/>
        <w:numPr>
          <w:ilvl w:val="0"/>
          <w:numId w:val="1"/>
        </w:numPr>
      </w:pPr>
      <w:r>
        <w:t>Ren Ostrom</w:t>
      </w:r>
      <w:r w:rsidR="00C56DBA">
        <w:t xml:space="preserve"> – Faculty Fellow and School of Pharmacy </w:t>
      </w:r>
    </w:p>
    <w:p w14:paraId="7053A1B5" w14:textId="7B83F0CC" w:rsidR="00492CC1" w:rsidRDefault="00D44B27" w:rsidP="00664477">
      <w:pPr>
        <w:pStyle w:val="ListParagraph"/>
        <w:numPr>
          <w:ilvl w:val="0"/>
          <w:numId w:val="1"/>
        </w:numPr>
      </w:pPr>
      <w:r>
        <w:t>Laura Glynn</w:t>
      </w:r>
      <w:r w:rsidR="00492CC1">
        <w:t xml:space="preserve"> </w:t>
      </w:r>
      <w:r w:rsidR="00C56DBA">
        <w:t xml:space="preserve">– </w:t>
      </w:r>
      <w:r>
        <w:t>Former Faculty Fellow</w:t>
      </w:r>
      <w:r w:rsidR="00C56DBA">
        <w:t xml:space="preserve"> and </w:t>
      </w:r>
      <w:proofErr w:type="spellStart"/>
      <w:r w:rsidR="00C56DBA">
        <w:t>Crean</w:t>
      </w:r>
      <w:proofErr w:type="spellEnd"/>
      <w:r w:rsidR="00C56DBA">
        <w:t xml:space="preserve"> College of Health and Behavioral Sciences</w:t>
      </w:r>
    </w:p>
    <w:p w14:paraId="0FB9CEAE" w14:textId="3189B612" w:rsidR="00664477" w:rsidRDefault="00664477" w:rsidP="00664477">
      <w:pPr>
        <w:pStyle w:val="ListParagraph"/>
        <w:numPr>
          <w:ilvl w:val="0"/>
          <w:numId w:val="1"/>
        </w:numPr>
      </w:pPr>
      <w:r w:rsidRPr="00664477">
        <w:t xml:space="preserve">Jennifer </w:t>
      </w:r>
      <w:proofErr w:type="spellStart"/>
      <w:r w:rsidRPr="00664477">
        <w:t>Grumet</w:t>
      </w:r>
      <w:proofErr w:type="spellEnd"/>
      <w:r>
        <w:t xml:space="preserve"> – </w:t>
      </w:r>
      <w:proofErr w:type="spellStart"/>
      <w:r>
        <w:t>Crean</w:t>
      </w:r>
      <w:proofErr w:type="spellEnd"/>
      <w:r>
        <w:t xml:space="preserve"> College of Health and Behavioral Science and Liaison between </w:t>
      </w:r>
      <w:r w:rsidR="00EF3F9A">
        <w:t>Clinical</w:t>
      </w:r>
      <w:r>
        <w:t xml:space="preserve"> Task Force </w:t>
      </w:r>
    </w:p>
    <w:p w14:paraId="43CB9605" w14:textId="01C0E643" w:rsidR="00F27A4D" w:rsidRDefault="00F27A4D" w:rsidP="00F27A4D">
      <w:pPr>
        <w:pStyle w:val="ListParagraph"/>
        <w:numPr>
          <w:ilvl w:val="0"/>
          <w:numId w:val="1"/>
        </w:numPr>
      </w:pPr>
      <w:r>
        <w:t xml:space="preserve">Sue Duff – IRB member and </w:t>
      </w:r>
      <w:proofErr w:type="spellStart"/>
      <w:r>
        <w:t>Crean</w:t>
      </w:r>
      <w:proofErr w:type="spellEnd"/>
      <w:r>
        <w:t xml:space="preserve"> College of Health and Behavioral Sciences</w:t>
      </w:r>
    </w:p>
    <w:p w14:paraId="604E41A0" w14:textId="668DBC7E" w:rsidR="00482730" w:rsidRDefault="00482730" w:rsidP="00F27A4D">
      <w:pPr>
        <w:pStyle w:val="ListParagraph"/>
        <w:numPr>
          <w:ilvl w:val="0"/>
          <w:numId w:val="1"/>
        </w:numPr>
      </w:pPr>
      <w:r>
        <w:t xml:space="preserve">Pete Simi – IRB Chair and Wilkinson </w:t>
      </w:r>
    </w:p>
    <w:p w14:paraId="66851001" w14:textId="6374BAE0" w:rsidR="004D3AFE" w:rsidRDefault="004D3AFE" w:rsidP="00F27A4D">
      <w:pPr>
        <w:pStyle w:val="ListParagraph"/>
        <w:numPr>
          <w:ilvl w:val="0"/>
          <w:numId w:val="1"/>
        </w:numPr>
      </w:pPr>
      <w:r>
        <w:t xml:space="preserve">Surya </w:t>
      </w:r>
      <w:proofErr w:type="spellStart"/>
      <w:r>
        <w:t>Nauli</w:t>
      </w:r>
      <w:proofErr w:type="spellEnd"/>
      <w:r>
        <w:t xml:space="preserve"> – IACUC Chair and Pharmacy </w:t>
      </w:r>
    </w:p>
    <w:p w14:paraId="0F39073E" w14:textId="382DC224" w:rsidR="00492CC1" w:rsidRDefault="00492CC1" w:rsidP="00664477">
      <w:pPr>
        <w:pStyle w:val="ListParagraph"/>
        <w:numPr>
          <w:ilvl w:val="0"/>
          <w:numId w:val="1"/>
        </w:numPr>
      </w:pPr>
      <w:r>
        <w:t>Roxanne Miller</w:t>
      </w:r>
      <w:r w:rsidR="00C56DBA">
        <w:t xml:space="preserve"> – Provost Office </w:t>
      </w:r>
      <w:r w:rsidR="00664477">
        <w:t xml:space="preserve">/ Graduate Studies </w:t>
      </w:r>
      <w:r w:rsidR="004D3AFE">
        <w:t xml:space="preserve">and School of Education </w:t>
      </w:r>
    </w:p>
    <w:p w14:paraId="427EF355" w14:textId="57D054A0" w:rsidR="00492CC1" w:rsidRDefault="00492CC1" w:rsidP="00664477">
      <w:pPr>
        <w:pStyle w:val="ListParagraph"/>
        <w:numPr>
          <w:ilvl w:val="0"/>
          <w:numId w:val="1"/>
        </w:numPr>
      </w:pPr>
      <w:r>
        <w:t>Phillip Lyle</w:t>
      </w:r>
      <w:r w:rsidR="00C56DBA">
        <w:t xml:space="preserve"> – IS&amp;T </w:t>
      </w:r>
    </w:p>
    <w:p w14:paraId="4E6691FB" w14:textId="1775FD80" w:rsidR="00492CC1" w:rsidRDefault="00492CC1" w:rsidP="00664477">
      <w:pPr>
        <w:pStyle w:val="ListParagraph"/>
        <w:numPr>
          <w:ilvl w:val="0"/>
          <w:numId w:val="1"/>
        </w:numPr>
      </w:pPr>
      <w:r>
        <w:t>Kevin Ross</w:t>
      </w:r>
      <w:r w:rsidR="00C56DBA">
        <w:t xml:space="preserve"> – Library </w:t>
      </w:r>
    </w:p>
    <w:p w14:paraId="06C6B056" w14:textId="77777777" w:rsidR="00DD2D56" w:rsidRDefault="00492CC1" w:rsidP="00664477">
      <w:pPr>
        <w:pStyle w:val="ListParagraph"/>
        <w:numPr>
          <w:ilvl w:val="0"/>
          <w:numId w:val="1"/>
        </w:numPr>
      </w:pPr>
      <w:r>
        <w:t>Allan Brooks</w:t>
      </w:r>
      <w:r w:rsidR="00C56DBA">
        <w:t xml:space="preserve"> – EH&amp;S</w:t>
      </w:r>
    </w:p>
    <w:p w14:paraId="6E0722A1" w14:textId="1E5B1915" w:rsidR="00DD2D56" w:rsidRDefault="00DD2D56" w:rsidP="00664477">
      <w:pPr>
        <w:pStyle w:val="ListParagraph"/>
        <w:numPr>
          <w:ilvl w:val="0"/>
          <w:numId w:val="1"/>
        </w:numPr>
      </w:pPr>
      <w:r>
        <w:t>Rick Turner – Facilities</w:t>
      </w:r>
    </w:p>
    <w:p w14:paraId="70D94165" w14:textId="3D84C681" w:rsidR="00DD2D56" w:rsidRDefault="00DD2D56" w:rsidP="00664477">
      <w:pPr>
        <w:pStyle w:val="ListParagraph"/>
        <w:numPr>
          <w:ilvl w:val="0"/>
          <w:numId w:val="1"/>
        </w:numPr>
      </w:pPr>
      <w:r>
        <w:t xml:space="preserve">Jacqueline </w:t>
      </w:r>
      <w:proofErr w:type="spellStart"/>
      <w:r>
        <w:t>Deats</w:t>
      </w:r>
      <w:proofErr w:type="spellEnd"/>
      <w:r>
        <w:t xml:space="preserve"> – Student Health </w:t>
      </w:r>
    </w:p>
    <w:p w14:paraId="29C008C6" w14:textId="44F11649" w:rsidR="00286B37" w:rsidRDefault="00286B37" w:rsidP="00664477">
      <w:pPr>
        <w:pStyle w:val="ListParagraph"/>
        <w:numPr>
          <w:ilvl w:val="0"/>
          <w:numId w:val="1"/>
        </w:numPr>
      </w:pPr>
      <w:r>
        <w:t xml:space="preserve">Jill Borland – Office of Research and </w:t>
      </w:r>
      <w:proofErr w:type="spellStart"/>
      <w:r>
        <w:t>Liason</w:t>
      </w:r>
      <w:proofErr w:type="spellEnd"/>
      <w:r>
        <w:t xml:space="preserve"> with Staff and Admin Task Force </w:t>
      </w:r>
    </w:p>
    <w:p w14:paraId="01404AE3" w14:textId="6C7C1139" w:rsidR="00492CC1" w:rsidRDefault="00492CC1" w:rsidP="00DD2D56"/>
    <w:p w14:paraId="1EA0CFEE" w14:textId="77777777" w:rsidR="00783668" w:rsidRDefault="00783668" w:rsidP="00783668"/>
    <w:sectPr w:rsidR="00783668" w:rsidSect="006D413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D34547E"/>
    <w:multiLevelType w:val="hybridMultilevel"/>
    <w:tmpl w:val="76483D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3668"/>
    <w:rsid w:val="00073D60"/>
    <w:rsid w:val="00286B37"/>
    <w:rsid w:val="0036034B"/>
    <w:rsid w:val="00482730"/>
    <w:rsid w:val="00492CC1"/>
    <w:rsid w:val="004D3AFE"/>
    <w:rsid w:val="00664477"/>
    <w:rsid w:val="006D413D"/>
    <w:rsid w:val="00783668"/>
    <w:rsid w:val="00B51F77"/>
    <w:rsid w:val="00B83099"/>
    <w:rsid w:val="00C56DBA"/>
    <w:rsid w:val="00D44B27"/>
    <w:rsid w:val="00DD2D56"/>
    <w:rsid w:val="00EF3F9A"/>
    <w:rsid w:val="00F27A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AE4BE36"/>
  <w15:chartTrackingRefBased/>
  <w15:docId w15:val="{24AD93AE-2BC9-AA4C-9777-602F12122E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644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159</Words>
  <Characters>850</Characters>
  <Application>Microsoft Office Word</Application>
  <DocSecurity>0</DocSecurity>
  <Lines>22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Piechota, Thomas</dc:creator>
  <cp:keywords/>
  <dc:description/>
  <cp:lastModifiedBy>Piechota, Thomas</cp:lastModifiedBy>
  <cp:revision>12</cp:revision>
  <dcterms:created xsi:type="dcterms:W3CDTF">2020-05-07T18:36:00Z</dcterms:created>
  <dcterms:modified xsi:type="dcterms:W3CDTF">2020-05-27T01:21:00Z</dcterms:modified>
</cp:coreProperties>
</file>